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jc w:val="center"/>
        <w:rPr/>
      </w:pPr>
      <w:bookmarkStart w:colFirst="0" w:colLast="0" w:name="_heading=h.9nz2ejgttzi6" w:id="0"/>
      <w:bookmarkEnd w:id="0"/>
      <w:r w:rsidDel="00000000" w:rsidR="00000000" w:rsidRPr="00000000">
        <w:rPr>
          <w:rtl w:val="0"/>
        </w:rPr>
        <w:t xml:space="preserve">Building (or Rebuilding) a Firm Foundation</w:t>
      </w:r>
    </w:p>
    <w:p w:rsidR="00000000" w:rsidDel="00000000" w:rsidP="00000000" w:rsidRDefault="00000000" w:rsidRPr="00000000" w14:paraId="00000002">
      <w:pPr>
        <w:jc w:val="both"/>
        <w:rPr/>
      </w:pPr>
      <w:r w:rsidDel="00000000" w:rsidR="00000000" w:rsidRPr="00000000">
        <w:rPr>
          <w:rtl w:val="0"/>
        </w:rPr>
        <w:t xml:space="preserve">Teacher Myles Munroe once</w:t>
      </w:r>
      <w:r w:rsidDel="00000000" w:rsidR="00000000" w:rsidRPr="00000000">
        <w:rPr>
          <w:color w:val="222222"/>
          <w:highlight w:val="white"/>
          <w:rtl w:val="0"/>
        </w:rPr>
        <w:t xml:space="preserve"> said it’s not what or who you are that’s holding you back. It’s what you think you are not that’s holding you back. Is there anything that you presently believe about yourself that’s holding you back? What do you need to start or stop doing today to live out your “why?” And build a firm foundation? </w:t>
      </w:r>
      <w:r w:rsidDel="00000000" w:rsidR="00000000" w:rsidRPr="00000000">
        <w:rPr>
          <w:u w:val="single"/>
          <w:rtl w:val="0"/>
        </w:rPr>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r>
      <w:r w:rsidDel="00000000" w:rsidR="00000000" w:rsidRPr="00000000">
        <w:rPr>
          <w:rtl w:val="0"/>
        </w:rPr>
      </w:r>
    </w:p>
    <w:p w:rsidR="00000000" w:rsidDel="00000000" w:rsidP="00000000" w:rsidRDefault="00000000" w:rsidRPr="00000000" w14:paraId="00000003">
      <w:pPr>
        <w:jc w:val="both"/>
        <w:rPr>
          <w:b w:val="1"/>
          <w:bCs w:val="1"/>
        </w:rPr>
      </w:pPr>
      <w:r w:rsidDel="00000000" w:rsidR="00000000" w:rsidRPr="00000000">
        <w:rPr>
          <w:rtl w:val="0"/>
        </w:rPr>
      </w:r>
    </w:p>
    <w:p w:rsidR="00000000" w:rsidDel="00000000" w:rsidP="00000000" w:rsidRDefault="00000000" w:rsidRPr="00000000" w14:paraId="00000004">
      <w:pPr>
        <w:jc w:val="center"/>
        <w:rPr>
          <w:b w:val="1"/>
          <w:bCs w:val="1"/>
        </w:rPr>
      </w:pPr>
      <w:r w:rsidDel="00000000" w:rsidR="00000000" w:rsidRPr="00000000">
        <w:rPr>
          <w:b w:val="1"/>
          <w:bCs w:val="1"/>
          <w:rtl w:val="0"/>
        </w:rPr>
        <w:t xml:space="preserve">Real Estate Business Checklist</w:t>
      </w:r>
    </w:p>
    <w:p w:rsidR="00000000" w:rsidDel="00000000" w:rsidP="00000000" w:rsidRDefault="00000000" w:rsidRPr="00000000" w14:paraId="00000005">
      <w:pPr>
        <w:numPr>
          <w:ilvl w:val="0"/>
          <w:numId w:val="2"/>
        </w:numPr>
        <w:ind w:left="720" w:hanging="360"/>
        <w:rPr/>
      </w:pPr>
      <w:r w:rsidDel="00000000" w:rsidR="00000000" w:rsidRPr="00000000">
        <w:rPr>
          <w:rtl w:val="0"/>
        </w:rPr>
        <w:t xml:space="preserve">Research and select a sponsoring broker (see the questions to ask a broker below). </w:t>
      </w:r>
    </w:p>
    <w:p w:rsidR="00000000" w:rsidDel="00000000" w:rsidP="00000000" w:rsidRDefault="00000000" w:rsidRPr="00000000" w14:paraId="00000006">
      <w:pPr>
        <w:numPr>
          <w:ilvl w:val="0"/>
          <w:numId w:val="2"/>
        </w:numPr>
        <w:ind w:left="720" w:hanging="360"/>
        <w:rPr/>
      </w:pPr>
      <w:r w:rsidDel="00000000" w:rsidR="00000000" w:rsidRPr="00000000">
        <w:rPr>
          <w:rtl w:val="0"/>
        </w:rPr>
        <w:t xml:space="preserve">Draft your initial overarching goals in the section below.</w:t>
      </w:r>
    </w:p>
    <w:p w:rsidR="00000000" w:rsidDel="00000000" w:rsidP="00000000" w:rsidRDefault="00000000" w:rsidRPr="00000000" w14:paraId="00000007">
      <w:pPr>
        <w:numPr>
          <w:ilvl w:val="0"/>
          <w:numId w:val="2"/>
        </w:numPr>
        <w:ind w:left="720" w:hanging="360"/>
        <w:rPr/>
      </w:pPr>
      <w:r w:rsidDel="00000000" w:rsidR="00000000" w:rsidRPr="00000000">
        <w:rPr>
          <w:rtl w:val="0"/>
        </w:rPr>
        <w:t xml:space="preserve">Draft your SMART Goals (see template below).</w:t>
      </w:r>
    </w:p>
    <w:p w:rsidR="00000000" w:rsidDel="00000000" w:rsidP="00000000" w:rsidRDefault="00000000" w:rsidRPr="00000000" w14:paraId="00000008">
      <w:pPr>
        <w:numPr>
          <w:ilvl w:val="0"/>
          <w:numId w:val="2"/>
        </w:numPr>
        <w:ind w:left="720" w:hanging="360"/>
        <w:rPr/>
      </w:pPr>
      <w:r w:rsidDel="00000000" w:rsidR="00000000" w:rsidRPr="00000000">
        <w:rPr>
          <w:rtl w:val="0"/>
        </w:rPr>
        <w:t xml:space="preserve">Build your business plan (see template below).</w:t>
      </w:r>
    </w:p>
    <w:p w:rsidR="00000000" w:rsidDel="00000000" w:rsidP="00000000" w:rsidRDefault="00000000" w:rsidRPr="00000000" w14:paraId="00000009">
      <w:pPr>
        <w:jc w:val="center"/>
        <w:rPr>
          <w:b w:val="1"/>
          <w:bCs w:val="1"/>
        </w:rPr>
      </w:pPr>
      <w:r w:rsidDel="00000000" w:rsidR="00000000" w:rsidRPr="00000000">
        <w:rPr>
          <w:rtl w:val="0"/>
        </w:rPr>
      </w:r>
    </w:p>
    <w:p w:rsidR="00000000" w:rsidDel="00000000" w:rsidP="00000000" w:rsidRDefault="00000000" w:rsidRPr="00000000" w14:paraId="0000000A">
      <w:pPr>
        <w:jc w:val="center"/>
        <w:rPr>
          <w:b w:val="1"/>
          <w:bCs w:val="1"/>
        </w:rPr>
      </w:pPr>
      <w:r w:rsidDel="00000000" w:rsidR="00000000" w:rsidRPr="00000000">
        <w:rPr>
          <w:b w:val="1"/>
          <w:bCs w:val="1"/>
          <w:rtl w:val="0"/>
        </w:rPr>
        <w:t xml:space="preserve">10 Questions To Ask A Potential Sponsoring Broker:</w:t>
      </w:r>
    </w:p>
    <w:p w:rsidR="00000000" w:rsidDel="00000000" w:rsidP="00000000" w:rsidRDefault="00000000" w:rsidRPr="00000000" w14:paraId="0000000B">
      <w:pPr>
        <w:jc w:val="center"/>
        <w:rPr>
          <w:b w:val="1"/>
          <w:bCs w:val="1"/>
        </w:rPr>
      </w:pPr>
      <w:r w:rsidDel="00000000" w:rsidR="00000000" w:rsidRPr="00000000">
        <w:rPr>
          <w:rtl w:val="0"/>
        </w:rPr>
      </w:r>
    </w:p>
    <w:p w:rsidR="00000000" w:rsidDel="00000000" w:rsidP="00000000" w:rsidRDefault="00000000" w:rsidRPr="00000000" w14:paraId="0000000C">
      <w:pPr>
        <w:numPr>
          <w:ilvl w:val="0"/>
          <w:numId w:val="1"/>
        </w:numPr>
        <w:ind w:left="720" w:hanging="360"/>
        <w:rPr/>
      </w:pPr>
      <w:r w:rsidDel="00000000" w:rsidR="00000000" w:rsidRPr="00000000">
        <w:rPr>
          <w:rtl w:val="0"/>
        </w:rPr>
        <w:t xml:space="preserve">What’s the brokerage’s mission and vision?</w:t>
      </w:r>
    </w:p>
    <w:p w:rsidR="00000000" w:rsidDel="00000000" w:rsidP="00000000" w:rsidRDefault="00000000" w:rsidRPr="00000000" w14:paraId="0000000D">
      <w:pPr>
        <w:numPr>
          <w:ilvl w:val="0"/>
          <w:numId w:val="1"/>
        </w:numPr>
        <w:ind w:left="720" w:hanging="360"/>
        <w:rPr/>
      </w:pPr>
      <w:r w:rsidDel="00000000" w:rsidR="00000000" w:rsidRPr="00000000">
        <w:rPr>
          <w:rtl w:val="0"/>
        </w:rPr>
        <w:t xml:space="preserve">What separates you from other brokerages in the marketplace?</w:t>
      </w:r>
    </w:p>
    <w:p w:rsidR="00000000" w:rsidDel="00000000" w:rsidP="00000000" w:rsidRDefault="00000000" w:rsidRPr="00000000" w14:paraId="0000000E">
      <w:pPr>
        <w:numPr>
          <w:ilvl w:val="0"/>
          <w:numId w:val="1"/>
        </w:numPr>
        <w:ind w:left="720" w:hanging="360"/>
        <w:rPr/>
      </w:pPr>
      <w:r w:rsidDel="00000000" w:rsidR="00000000" w:rsidRPr="00000000">
        <w:rPr>
          <w:rtl w:val="0"/>
        </w:rPr>
        <w:t xml:space="preserve">Can you describe the brokerage’s culture?</w:t>
      </w:r>
    </w:p>
    <w:p w:rsidR="00000000" w:rsidDel="00000000" w:rsidP="00000000" w:rsidRDefault="00000000" w:rsidRPr="00000000" w14:paraId="0000000F">
      <w:pPr>
        <w:numPr>
          <w:ilvl w:val="0"/>
          <w:numId w:val="1"/>
        </w:numPr>
        <w:ind w:left="720" w:hanging="360"/>
        <w:rPr/>
      </w:pPr>
      <w:r w:rsidDel="00000000" w:rsidR="00000000" w:rsidRPr="00000000">
        <w:rPr>
          <w:rtl w:val="0"/>
        </w:rPr>
        <w:t xml:space="preserve">What support do you offer when it comes to contracts or legal issues?</w:t>
      </w:r>
    </w:p>
    <w:p w:rsidR="00000000" w:rsidDel="00000000" w:rsidP="00000000" w:rsidRDefault="00000000" w:rsidRPr="00000000" w14:paraId="00000010">
      <w:pPr>
        <w:numPr>
          <w:ilvl w:val="0"/>
          <w:numId w:val="1"/>
        </w:numPr>
        <w:ind w:left="720" w:hanging="360"/>
        <w:rPr/>
      </w:pPr>
      <w:r w:rsidDel="00000000" w:rsidR="00000000" w:rsidRPr="00000000">
        <w:rPr>
          <w:rtl w:val="0"/>
        </w:rPr>
        <w:t xml:space="preserve">How many agents do you have, and what is the brokerage’s track record for retention?</w:t>
      </w:r>
    </w:p>
    <w:p w:rsidR="00000000" w:rsidDel="00000000" w:rsidP="00000000" w:rsidRDefault="00000000" w:rsidRPr="00000000" w14:paraId="00000011">
      <w:pPr>
        <w:numPr>
          <w:ilvl w:val="0"/>
          <w:numId w:val="1"/>
        </w:numPr>
        <w:ind w:left="720" w:hanging="360"/>
        <w:rPr/>
      </w:pPr>
      <w:r w:rsidDel="00000000" w:rsidR="00000000" w:rsidRPr="00000000">
        <w:rPr>
          <w:rtl w:val="0"/>
        </w:rPr>
        <w:t xml:space="preserve">How do you help agents and associate brokers set and reach their goals, and what percentage meet or exceed the sales goals?</w:t>
      </w:r>
    </w:p>
    <w:p w:rsidR="00000000" w:rsidDel="00000000" w:rsidP="00000000" w:rsidRDefault="00000000" w:rsidRPr="00000000" w14:paraId="00000012">
      <w:pPr>
        <w:numPr>
          <w:ilvl w:val="0"/>
          <w:numId w:val="1"/>
        </w:numPr>
        <w:ind w:left="720" w:hanging="360"/>
        <w:rPr/>
      </w:pPr>
      <w:r w:rsidDel="00000000" w:rsidR="00000000" w:rsidRPr="00000000">
        <w:rPr>
          <w:rtl w:val="0"/>
        </w:rPr>
        <w:t xml:space="preserve">What ongoing training and support do you offer? What about business planning support?</w:t>
      </w:r>
    </w:p>
    <w:p w:rsidR="00000000" w:rsidDel="00000000" w:rsidP="00000000" w:rsidRDefault="00000000" w:rsidRPr="00000000" w14:paraId="00000013">
      <w:pPr>
        <w:numPr>
          <w:ilvl w:val="0"/>
          <w:numId w:val="1"/>
        </w:numPr>
        <w:ind w:left="720" w:hanging="360"/>
        <w:rPr/>
      </w:pPr>
      <w:r w:rsidDel="00000000" w:rsidR="00000000" w:rsidRPr="00000000">
        <w:rPr>
          <w:rtl w:val="0"/>
        </w:rPr>
        <w:t xml:space="preserve">How does the brokerage generate leads, and what opportunities will I have to close them?</w:t>
      </w:r>
    </w:p>
    <w:p w:rsidR="00000000" w:rsidDel="00000000" w:rsidP="00000000" w:rsidRDefault="00000000" w:rsidRPr="00000000" w14:paraId="00000014">
      <w:pPr>
        <w:numPr>
          <w:ilvl w:val="0"/>
          <w:numId w:val="1"/>
        </w:numPr>
        <w:ind w:left="720" w:hanging="360"/>
        <w:rPr/>
      </w:pPr>
      <w:r w:rsidDel="00000000" w:rsidR="00000000" w:rsidRPr="00000000">
        <w:rPr>
          <w:rtl w:val="0"/>
        </w:rPr>
        <w:t xml:space="preserve">What commission split do you offer? Are there any other fees?</w:t>
      </w:r>
    </w:p>
    <w:p w:rsidR="00000000" w:rsidDel="00000000" w:rsidP="00000000" w:rsidRDefault="00000000" w:rsidRPr="00000000" w14:paraId="00000015">
      <w:pPr>
        <w:numPr>
          <w:ilvl w:val="0"/>
          <w:numId w:val="1"/>
        </w:numPr>
        <w:ind w:left="720" w:hanging="360"/>
        <w:rPr/>
      </w:pPr>
      <w:r w:rsidDel="00000000" w:rsidR="00000000" w:rsidRPr="00000000">
        <w:rPr>
          <w:rtl w:val="0"/>
        </w:rPr>
        <w:t xml:space="preserve">Are there any other benefits offered to affiliate licensees?</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cente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18">
      <w:pPr>
        <w:jc w:val="center"/>
        <w:rPr>
          <w:b w:val="1"/>
          <w:bCs w:val="1"/>
        </w:rPr>
      </w:pPr>
      <w:r w:rsidDel="00000000" w:rsidR="00000000" w:rsidRPr="00000000">
        <w:rPr>
          <w:b w:val="1"/>
          <w:bCs w:val="1"/>
          <w:rtl w:val="0"/>
        </w:rPr>
        <w:t xml:space="preserve">SMART GOALS</w:t>
      </w:r>
    </w:p>
    <w:p w:rsidR="00000000" w:rsidDel="00000000" w:rsidP="00000000" w:rsidRDefault="00000000" w:rsidRPr="00000000" w14:paraId="00000019">
      <w:pPr>
        <w:jc w:val="center"/>
        <w:rPr>
          <w:b w:val="1"/>
          <w:bCs w:val="1"/>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
        <w:gridCol w:w="1485"/>
        <w:gridCol w:w="7335"/>
        <w:tblGridChange w:id="0">
          <w:tblGrid>
            <w:gridCol w:w="540"/>
            <w:gridCol w:w="1485"/>
            <w:gridCol w:w="7335"/>
          </w:tblGrid>
        </w:tblGridChange>
      </w:tblGrid>
      <w:tr>
        <w:trPr>
          <w:cantSplit w:val="0"/>
          <w:trHeight w:val="447" w:hRule="atLeast"/>
          <w:tblHeader w:val="0"/>
        </w:trPr>
        <w:tc>
          <w:tcPr>
            <w:tcMar>
              <w:top w:w="100.0" w:type="dxa"/>
              <w:left w:w="100.0" w:type="dxa"/>
              <w:bottom w:w="100.0" w:type="dxa"/>
              <w:right w:w="100.0" w:type="dxa"/>
            </w:tcMar>
          </w:tcPr>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S</w:t>
            </w:r>
          </w:p>
        </w:tc>
        <w:tc>
          <w:tcPr>
            <w:tcMar>
              <w:top w:w="100.0" w:type="dxa"/>
              <w:left w:w="100.0" w:type="dxa"/>
              <w:bottom w:w="100.0" w:type="dxa"/>
              <w:right w:w="100.0" w:type="dxa"/>
            </w:tcMar>
          </w:tcPr>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Specific</w:t>
            </w:r>
          </w:p>
        </w:tc>
        <w:tc>
          <w:tcPr>
            <w:tcMar>
              <w:top w:w="100.0" w:type="dxa"/>
              <w:left w:w="100.0" w:type="dxa"/>
              <w:bottom w:w="100.0" w:type="dxa"/>
              <w:right w:w="100.0" w:type="dxa"/>
            </w:tcMar>
          </w:tcPr>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What will you achieve and how (actions)?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M</w:t>
            </w:r>
          </w:p>
        </w:tc>
        <w:tc>
          <w:tcPr>
            <w:tcMar>
              <w:top w:w="100.0" w:type="dxa"/>
              <w:left w:w="100.0" w:type="dxa"/>
              <w:bottom w:w="100.0" w:type="dxa"/>
              <w:right w:w="100.0" w:type="dxa"/>
            </w:tcMar>
          </w:tcPr>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Measurable</w:t>
            </w:r>
          </w:p>
        </w:tc>
        <w:tc>
          <w:tcPr>
            <w:tcMar>
              <w:top w:w="100.0" w:type="dxa"/>
              <w:left w:w="100.0" w:type="dxa"/>
              <w:bottom w:w="100.0" w:type="dxa"/>
              <w:right w:w="100.0" w:type="dxa"/>
            </w:tcMar>
          </w:tcPr>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How will you measure the goal? How do you know you reached it?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A</w:t>
            </w:r>
          </w:p>
        </w:tc>
        <w:tc>
          <w:tcPr>
            <w:tcMar>
              <w:top w:w="100.0" w:type="dxa"/>
              <w:left w:w="100.0" w:type="dxa"/>
              <w:bottom w:w="100.0" w:type="dxa"/>
              <w:right w:w="100.0" w:type="dxa"/>
            </w:tcMar>
          </w:tcPr>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Attainable/</w:t>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Achievable</w:t>
            </w:r>
          </w:p>
        </w:tc>
        <w:tc>
          <w:tcPr>
            <w:tcMar>
              <w:top w:w="100.0" w:type="dxa"/>
              <w:left w:w="100.0" w:type="dxa"/>
              <w:bottom w:w="100.0" w:type="dxa"/>
              <w:right w:w="100.0" w:type="dxa"/>
            </w:tcMar>
          </w:tcPr>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Do you have what you need to meet the goal?</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R</w:t>
            </w:r>
          </w:p>
        </w:tc>
        <w:tc>
          <w:tcPr>
            <w:tcMar>
              <w:top w:w="100.0" w:type="dxa"/>
              <w:left w:w="100.0" w:type="dxa"/>
              <w:bottom w:w="100.0" w:type="dxa"/>
              <w:right w:w="100.0" w:type="dxa"/>
            </w:tcMar>
          </w:tcPr>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Realistic/</w:t>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Relevant</w:t>
            </w:r>
          </w:p>
        </w:tc>
        <w:tc>
          <w:tcPr>
            <w:tcMar>
              <w:top w:w="100.0" w:type="dxa"/>
              <w:left w:w="100.0" w:type="dxa"/>
              <w:bottom w:w="100.0" w:type="dxa"/>
              <w:right w:w="100.0" w:type="dxa"/>
            </w:tcMar>
          </w:tcPr>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How does it relate to your broader goals? Does it align with your “why?”</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T</w:t>
            </w:r>
          </w:p>
        </w:tc>
        <w:tc>
          <w:tcPr>
            <w:tcMar>
              <w:top w:w="100.0" w:type="dxa"/>
              <w:left w:w="100.0" w:type="dxa"/>
              <w:bottom w:w="100.0" w:type="dxa"/>
              <w:right w:w="100.0" w:type="dxa"/>
            </w:tcMar>
          </w:tcPr>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Time-Bound</w:t>
            </w:r>
          </w:p>
        </w:tc>
        <w:tc>
          <w:tcPr>
            <w:tcMar>
              <w:top w:w="100.0" w:type="dxa"/>
              <w:left w:w="100.0" w:type="dxa"/>
              <w:bottom w:w="100.0" w:type="dxa"/>
              <w:right w:w="100.0" w:type="dxa"/>
            </w:tcMar>
          </w:tcPr>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When will you accomplish this goal?</w:t>
            </w:r>
          </w:p>
        </w:tc>
      </w:tr>
    </w:tbl>
    <w:p w:rsidR="00000000" w:rsidDel="00000000" w:rsidP="00000000" w:rsidRDefault="00000000" w:rsidRPr="00000000" w14:paraId="0000002B">
      <w:pPr>
        <w:rPr>
          <w:b w:val="1"/>
          <w:bCs w:val="1"/>
        </w:rPr>
      </w:pPr>
      <w:r w:rsidDel="00000000" w:rsidR="00000000" w:rsidRPr="00000000">
        <w:rPr>
          <w:rtl w:val="0"/>
        </w:rPr>
      </w:r>
    </w:p>
    <w:p w:rsidR="00000000" w:rsidDel="00000000" w:rsidP="00000000" w:rsidRDefault="00000000" w:rsidRPr="00000000" w14:paraId="0000002C">
      <w:pPr>
        <w:jc w:val="both"/>
        <w:rPr/>
      </w:pPr>
      <w:r w:rsidDel="00000000" w:rsidR="00000000" w:rsidRPr="00000000">
        <w:rPr>
          <w:rtl w:val="0"/>
        </w:rPr>
        <w:t xml:space="preserve">Before we dive into drafting specific SMART goals, jot down a quick list of two to four things (broad) you want to accomplish in the next 12 months. We’ll use the SMART goals framework to set the actions you need to take to reach that overarching goal.</w:t>
      </w:r>
    </w:p>
    <w:p w:rsidR="00000000" w:rsidDel="00000000" w:rsidP="00000000" w:rsidRDefault="00000000" w:rsidRPr="00000000" w14:paraId="0000002D">
      <w:pPr>
        <w:jc w:val="both"/>
        <w:rPr/>
      </w:pPr>
      <w:r w:rsidDel="00000000" w:rsidR="00000000" w:rsidRPr="00000000">
        <w:rPr>
          <w:rtl w:val="0"/>
        </w:rPr>
      </w:r>
    </w:p>
    <w:p w:rsidR="00000000" w:rsidDel="00000000" w:rsidP="00000000" w:rsidRDefault="00000000" w:rsidRPr="00000000" w14:paraId="0000002E">
      <w:pPr>
        <w:numPr>
          <w:ilvl w:val="0"/>
          <w:numId w:val="3"/>
        </w:numPr>
        <w:ind w:left="720" w:hanging="360"/>
        <w:jc w:val="both"/>
        <w:rPr/>
      </w:pPr>
      <w:r w:rsidDel="00000000" w:rsidR="00000000" w:rsidRPr="00000000">
        <w:rPr>
          <w:rtl w:val="0"/>
        </w:rPr>
      </w:r>
    </w:p>
    <w:p w:rsidR="00000000" w:rsidDel="00000000" w:rsidP="00000000" w:rsidRDefault="00000000" w:rsidRPr="00000000" w14:paraId="0000002F">
      <w:pPr>
        <w:numPr>
          <w:ilvl w:val="0"/>
          <w:numId w:val="3"/>
        </w:numPr>
        <w:ind w:left="720" w:hanging="360"/>
        <w:jc w:val="both"/>
        <w:rPr/>
      </w:pPr>
      <w:r w:rsidDel="00000000" w:rsidR="00000000" w:rsidRPr="00000000">
        <w:rPr>
          <w:rtl w:val="0"/>
        </w:rPr>
      </w:r>
    </w:p>
    <w:p w:rsidR="00000000" w:rsidDel="00000000" w:rsidP="00000000" w:rsidRDefault="00000000" w:rsidRPr="00000000" w14:paraId="00000030">
      <w:pPr>
        <w:numPr>
          <w:ilvl w:val="0"/>
          <w:numId w:val="3"/>
        </w:numPr>
        <w:ind w:left="720" w:hanging="360"/>
        <w:jc w:val="both"/>
        <w:rPr/>
      </w:pPr>
      <w:r w:rsidDel="00000000" w:rsidR="00000000" w:rsidRPr="00000000">
        <w:rPr>
          <w:rtl w:val="0"/>
        </w:rPr>
      </w:r>
    </w:p>
    <w:p w:rsidR="00000000" w:rsidDel="00000000" w:rsidP="00000000" w:rsidRDefault="00000000" w:rsidRPr="00000000" w14:paraId="00000031">
      <w:pPr>
        <w:numPr>
          <w:ilvl w:val="0"/>
          <w:numId w:val="3"/>
        </w:numPr>
        <w:ind w:left="720" w:hanging="360"/>
        <w:jc w:val="both"/>
        <w:rPr/>
      </w:pPr>
      <w:r w:rsidDel="00000000" w:rsidR="00000000" w:rsidRPr="00000000">
        <w:rPr>
          <w:rtl w:val="0"/>
        </w:rPr>
      </w:r>
    </w:p>
    <w:p w:rsidR="00000000" w:rsidDel="00000000" w:rsidP="00000000" w:rsidRDefault="00000000" w:rsidRPr="00000000" w14:paraId="00000032">
      <w:pPr>
        <w:numPr>
          <w:ilvl w:val="0"/>
          <w:numId w:val="3"/>
        </w:numPr>
        <w:ind w:left="720" w:hanging="360"/>
        <w:jc w:val="both"/>
        <w:rPr/>
      </w:pPr>
      <w:r w:rsidDel="00000000" w:rsidR="00000000" w:rsidRPr="00000000">
        <w:rPr>
          <w:rtl w:val="0"/>
        </w:rPr>
      </w:r>
    </w:p>
    <w:p w:rsidR="00000000" w:rsidDel="00000000" w:rsidP="00000000" w:rsidRDefault="00000000" w:rsidRPr="00000000" w14:paraId="00000033">
      <w:pPr>
        <w:numPr>
          <w:ilvl w:val="0"/>
          <w:numId w:val="3"/>
        </w:numPr>
        <w:ind w:left="720" w:hanging="360"/>
        <w:jc w:val="both"/>
        <w:rPr/>
      </w:pPr>
      <w:r w:rsidDel="00000000" w:rsidR="00000000" w:rsidRPr="00000000">
        <w:rPr>
          <w:rtl w:val="0"/>
        </w:rPr>
      </w:r>
    </w:p>
    <w:p w:rsidR="00000000" w:rsidDel="00000000" w:rsidP="00000000" w:rsidRDefault="00000000" w:rsidRPr="00000000" w14:paraId="00000034">
      <w:pPr>
        <w:numPr>
          <w:ilvl w:val="0"/>
          <w:numId w:val="3"/>
        </w:numPr>
        <w:ind w:left="720" w:hanging="360"/>
        <w:jc w:val="both"/>
        <w:rPr/>
      </w:pPr>
      <w:r w:rsidDel="00000000" w:rsidR="00000000" w:rsidRPr="00000000">
        <w:rPr>
          <w:rtl w:val="0"/>
        </w:rPr>
      </w:r>
    </w:p>
    <w:p w:rsidR="00000000" w:rsidDel="00000000" w:rsidP="00000000" w:rsidRDefault="00000000" w:rsidRPr="00000000" w14:paraId="00000035">
      <w:pPr>
        <w:jc w:val="both"/>
        <w:rPr/>
      </w:pPr>
      <w:r w:rsidDel="00000000" w:rsidR="00000000" w:rsidRPr="00000000">
        <w:rPr>
          <w:rtl w:val="0"/>
        </w:rPr>
      </w:r>
    </w:p>
    <w:p w:rsidR="00000000" w:rsidDel="00000000" w:rsidP="00000000" w:rsidRDefault="00000000" w:rsidRPr="00000000" w14:paraId="00000036">
      <w:pPr>
        <w:jc w:val="both"/>
        <w:rPr>
          <w:u w:val="single"/>
        </w:rPr>
      </w:pPr>
      <w:r w:rsidDel="00000000" w:rsidR="00000000" w:rsidRPr="00000000">
        <w:rPr>
          <w:rtl w:val="0"/>
        </w:rPr>
        <w:t xml:space="preserve">Notes:</w:t>
      </w:r>
      <w:r w:rsidDel="00000000" w:rsidR="00000000" w:rsidRPr="00000000">
        <w:rPr>
          <w:u w:val="single"/>
          <w:rtl w:val="0"/>
        </w:rPr>
        <w:tab/>
        <w:tab/>
        <w:tab/>
        <w:tab/>
        <w:tab/>
        <w:tab/>
        <w:tab/>
        <w:tab/>
        <w:tab/>
        <w:tab/>
        <w:tab/>
        <w:tab/>
        <w:tab/>
        <w:tab/>
        <w:tab/>
        <w:tab/>
        <w:tab/>
        <w:tab/>
        <w:tab/>
        <w:tab/>
        <w:tab/>
        <w:tab/>
        <w:tab/>
        <w:tab/>
        <w:tab/>
        <w:tab/>
        <w:tab/>
        <w:tab/>
        <w:tab/>
        <w:tab/>
        <w:tab/>
        <w:tab/>
        <w:tab/>
        <w:tab/>
        <w:tab/>
        <w:tab/>
        <w:tab/>
        <w:tab/>
        <w:tab/>
      </w:r>
    </w:p>
    <w:p w:rsidR="00000000" w:rsidDel="00000000" w:rsidP="00000000" w:rsidRDefault="00000000" w:rsidRPr="00000000" w14:paraId="00000037">
      <w:pPr>
        <w:jc w:val="both"/>
        <w:rPr>
          <w:u w:val="single"/>
        </w:rPr>
      </w:pPr>
      <w:r w:rsidDel="00000000" w:rsidR="00000000" w:rsidRPr="00000000">
        <w:rPr>
          <w:u w:val="single"/>
          <w:rtl w:val="0"/>
        </w:rPr>
        <w:tab/>
        <w:tab/>
        <w:tab/>
        <w:tab/>
        <w:tab/>
        <w:tab/>
        <w:tab/>
        <w:tab/>
        <w:tab/>
        <w:tab/>
        <w:tab/>
        <w:tab/>
        <w:tab/>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br w:type="page"/>
      </w: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Use the charts below to write SMART goals that focus on the action you will take to reach your overarching goals. I recommend setting no more than 4 goals at a time so your focus stays clear. I’ve added more chart templates that you can use as you achieve them. Additionally, as you go deeper into business planning, you’ll have the opportunity to refine the goals and move to a more detailed level of planning.</w:t>
      </w:r>
    </w:p>
    <w:p w:rsidR="00000000" w:rsidDel="00000000" w:rsidP="00000000" w:rsidRDefault="00000000" w:rsidRPr="00000000" w14:paraId="0000003B">
      <w:pPr>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
        <w:gridCol w:w="1500"/>
        <w:gridCol w:w="7320"/>
        <w:tblGridChange w:id="0">
          <w:tblGrid>
            <w:gridCol w:w="540"/>
            <w:gridCol w:w="1500"/>
            <w:gridCol w:w="7320"/>
          </w:tblGrid>
        </w:tblGridChange>
      </w:tblGrid>
      <w:tr>
        <w:trPr>
          <w:cantSplit w:val="0"/>
          <w:trHeight w:val="447" w:hRule="atLeast"/>
          <w:tblHeader w:val="0"/>
        </w:trPr>
        <w:tc>
          <w:tcPr>
            <w:gridSpan w:val="3"/>
            <w:tcMar>
              <w:top w:w="100.0" w:type="dxa"/>
              <w:left w:w="100.0" w:type="dxa"/>
              <w:bottom w:w="100.0" w:type="dxa"/>
              <w:right w:w="100.0" w:type="dxa"/>
            </w:tcMar>
          </w:tcPr>
          <w:p w:rsidR="00000000" w:rsidDel="00000000" w:rsidP="00000000" w:rsidRDefault="00000000" w:rsidRPr="00000000" w14:paraId="0000003C">
            <w:pPr>
              <w:widowControl w:val="0"/>
              <w:spacing w:line="240" w:lineRule="auto"/>
              <w:rPr>
                <w:b w:val="1"/>
                <w:bCs w:val="1"/>
              </w:rPr>
            </w:pPr>
            <w:r w:rsidDel="00000000" w:rsidR="00000000" w:rsidRPr="00000000">
              <w:rPr>
                <w:b w:val="1"/>
                <w:bCs w:val="1"/>
                <w:rtl w:val="0"/>
              </w:rPr>
              <w:t xml:space="preserve">Goal 1: </w:t>
            </w:r>
          </w:p>
        </w:tc>
      </w:tr>
      <w:tr>
        <w:trPr>
          <w:cantSplit w:val="0"/>
          <w:trHeight w:val="447" w:hRule="atLeast"/>
          <w:tblHeader w:val="0"/>
        </w:trPr>
        <w:tc>
          <w:tcPr>
            <w:tcMar>
              <w:top w:w="100.0" w:type="dxa"/>
              <w:left w:w="100.0" w:type="dxa"/>
              <w:bottom w:w="100.0" w:type="dxa"/>
              <w:right w:w="100.0" w:type="dxa"/>
            </w:tcMar>
          </w:tcPr>
          <w:p w:rsidR="00000000" w:rsidDel="00000000" w:rsidP="00000000" w:rsidRDefault="00000000" w:rsidRPr="00000000" w14:paraId="0000003F">
            <w:pPr>
              <w:widowControl w:val="0"/>
              <w:spacing w:line="240" w:lineRule="auto"/>
              <w:rPr>
                <w:b w:val="1"/>
                <w:bCs w:val="1"/>
              </w:rPr>
            </w:pPr>
            <w:r w:rsidDel="00000000" w:rsidR="00000000" w:rsidRPr="00000000">
              <w:rPr>
                <w:b w:val="1"/>
                <w:bCs w:val="1"/>
                <w:rtl w:val="0"/>
              </w:rPr>
              <w:t xml:space="preserve">S</w:t>
            </w:r>
          </w:p>
        </w:tc>
        <w:tc>
          <w:tcPr>
            <w:tcMar>
              <w:top w:w="100.0" w:type="dxa"/>
              <w:left w:w="100.0" w:type="dxa"/>
              <w:bottom w:w="100.0" w:type="dxa"/>
              <w:right w:w="100.0" w:type="dxa"/>
            </w:tcMar>
          </w:tcPr>
          <w:p w:rsidR="00000000" w:rsidDel="00000000" w:rsidP="00000000" w:rsidRDefault="00000000" w:rsidRPr="00000000" w14:paraId="00000040">
            <w:pPr>
              <w:widowControl w:val="0"/>
              <w:spacing w:line="240" w:lineRule="auto"/>
              <w:rPr/>
            </w:pPr>
            <w:r w:rsidDel="00000000" w:rsidR="00000000" w:rsidRPr="00000000">
              <w:rPr>
                <w:rtl w:val="0"/>
              </w:rPr>
              <w:t xml:space="preserve">Specific</w:t>
            </w:r>
          </w:p>
        </w:tc>
        <w:tc>
          <w:tcPr>
            <w:tcMar>
              <w:top w:w="100.0" w:type="dxa"/>
              <w:left w:w="100.0" w:type="dxa"/>
              <w:bottom w:w="100.0" w:type="dxa"/>
              <w:right w:w="100.0" w:type="dxa"/>
            </w:tcMar>
          </w:tcPr>
          <w:p w:rsidR="00000000" w:rsidDel="00000000" w:rsidP="00000000" w:rsidRDefault="00000000" w:rsidRPr="00000000" w14:paraId="00000041">
            <w:pPr>
              <w:widowControl w:val="0"/>
              <w:spacing w:line="240" w:lineRule="auto"/>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2">
            <w:pPr>
              <w:widowControl w:val="0"/>
              <w:spacing w:line="240" w:lineRule="auto"/>
              <w:rPr>
                <w:b w:val="1"/>
                <w:bCs w:val="1"/>
              </w:rPr>
            </w:pPr>
            <w:r w:rsidDel="00000000" w:rsidR="00000000" w:rsidRPr="00000000">
              <w:rPr>
                <w:b w:val="1"/>
                <w:bCs w:val="1"/>
                <w:rtl w:val="0"/>
              </w:rPr>
              <w:t xml:space="preserve">M</w:t>
            </w:r>
          </w:p>
        </w:tc>
        <w:tc>
          <w:tcPr>
            <w:tcMar>
              <w:top w:w="100.0" w:type="dxa"/>
              <w:left w:w="100.0" w:type="dxa"/>
              <w:bottom w:w="100.0" w:type="dxa"/>
              <w:right w:w="100.0" w:type="dxa"/>
            </w:tcMar>
          </w:tcPr>
          <w:p w:rsidR="00000000" w:rsidDel="00000000" w:rsidP="00000000" w:rsidRDefault="00000000" w:rsidRPr="00000000" w14:paraId="00000043">
            <w:pPr>
              <w:widowControl w:val="0"/>
              <w:spacing w:line="240" w:lineRule="auto"/>
              <w:rPr/>
            </w:pPr>
            <w:r w:rsidDel="00000000" w:rsidR="00000000" w:rsidRPr="00000000">
              <w:rPr>
                <w:rtl w:val="0"/>
              </w:rPr>
              <w:t xml:space="preserve">Measurable</w:t>
            </w:r>
          </w:p>
        </w:tc>
        <w:tc>
          <w:tcPr>
            <w:tcMar>
              <w:top w:w="100.0" w:type="dxa"/>
              <w:left w:w="100.0" w:type="dxa"/>
              <w:bottom w:w="100.0" w:type="dxa"/>
              <w:right w:w="100.0" w:type="dxa"/>
            </w:tcMar>
          </w:tcPr>
          <w:p w:rsidR="00000000" w:rsidDel="00000000" w:rsidP="00000000" w:rsidRDefault="00000000" w:rsidRPr="00000000" w14:paraId="00000044">
            <w:pPr>
              <w:widowControl w:val="0"/>
              <w:spacing w:line="240" w:lineRule="auto"/>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5">
            <w:pPr>
              <w:widowControl w:val="0"/>
              <w:spacing w:line="240" w:lineRule="auto"/>
              <w:rPr>
                <w:b w:val="1"/>
                <w:bCs w:val="1"/>
              </w:rPr>
            </w:pPr>
            <w:r w:rsidDel="00000000" w:rsidR="00000000" w:rsidRPr="00000000">
              <w:rPr>
                <w:b w:val="1"/>
                <w:bCs w:val="1"/>
                <w:rtl w:val="0"/>
              </w:rPr>
              <w:t xml:space="preserve">A</w:t>
            </w:r>
          </w:p>
        </w:tc>
        <w:tc>
          <w:tcPr>
            <w:tcMar>
              <w:top w:w="100.0" w:type="dxa"/>
              <w:left w:w="100.0" w:type="dxa"/>
              <w:bottom w:w="100.0" w:type="dxa"/>
              <w:right w:w="100.0" w:type="dxa"/>
            </w:tcMar>
          </w:tcPr>
          <w:p w:rsidR="00000000" w:rsidDel="00000000" w:rsidP="00000000" w:rsidRDefault="00000000" w:rsidRPr="00000000" w14:paraId="00000046">
            <w:pPr>
              <w:widowControl w:val="0"/>
              <w:spacing w:line="240" w:lineRule="auto"/>
              <w:rPr/>
            </w:pPr>
            <w:r w:rsidDel="00000000" w:rsidR="00000000" w:rsidRPr="00000000">
              <w:rPr>
                <w:rtl w:val="0"/>
              </w:rPr>
              <w:t xml:space="preserve">Attainable/</w:t>
            </w:r>
          </w:p>
          <w:p w:rsidR="00000000" w:rsidDel="00000000" w:rsidP="00000000" w:rsidRDefault="00000000" w:rsidRPr="00000000" w14:paraId="00000047">
            <w:pPr>
              <w:widowControl w:val="0"/>
              <w:spacing w:line="240" w:lineRule="auto"/>
              <w:rPr/>
            </w:pPr>
            <w:r w:rsidDel="00000000" w:rsidR="00000000" w:rsidRPr="00000000">
              <w:rPr>
                <w:rtl w:val="0"/>
              </w:rPr>
              <w:t xml:space="preserve">Achievable</w:t>
            </w:r>
          </w:p>
        </w:tc>
        <w:tc>
          <w:tcPr>
            <w:tcMar>
              <w:top w:w="100.0" w:type="dxa"/>
              <w:left w:w="100.0" w:type="dxa"/>
              <w:bottom w:w="100.0" w:type="dxa"/>
              <w:right w:w="100.0" w:type="dxa"/>
            </w:tcMar>
          </w:tcPr>
          <w:p w:rsidR="00000000" w:rsidDel="00000000" w:rsidP="00000000" w:rsidRDefault="00000000" w:rsidRPr="00000000" w14:paraId="00000048">
            <w:pPr>
              <w:widowControl w:val="0"/>
              <w:spacing w:line="240" w:lineRule="auto"/>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9">
            <w:pPr>
              <w:widowControl w:val="0"/>
              <w:spacing w:line="240" w:lineRule="auto"/>
              <w:rPr>
                <w:b w:val="1"/>
                <w:bCs w:val="1"/>
              </w:rPr>
            </w:pPr>
            <w:r w:rsidDel="00000000" w:rsidR="00000000" w:rsidRPr="00000000">
              <w:rPr>
                <w:b w:val="1"/>
                <w:bCs w:val="1"/>
                <w:rtl w:val="0"/>
              </w:rPr>
              <w:t xml:space="preserve">R</w:t>
            </w:r>
          </w:p>
        </w:tc>
        <w:tc>
          <w:tcPr>
            <w:tcMar>
              <w:top w:w="100.0" w:type="dxa"/>
              <w:left w:w="100.0" w:type="dxa"/>
              <w:bottom w:w="100.0" w:type="dxa"/>
              <w:right w:w="100.0" w:type="dxa"/>
            </w:tcMar>
          </w:tcPr>
          <w:p w:rsidR="00000000" w:rsidDel="00000000" w:rsidP="00000000" w:rsidRDefault="00000000" w:rsidRPr="00000000" w14:paraId="0000004A">
            <w:pPr>
              <w:widowControl w:val="0"/>
              <w:spacing w:line="240" w:lineRule="auto"/>
              <w:rPr/>
            </w:pPr>
            <w:r w:rsidDel="00000000" w:rsidR="00000000" w:rsidRPr="00000000">
              <w:rPr>
                <w:rtl w:val="0"/>
              </w:rPr>
              <w:t xml:space="preserve">Realistic/</w:t>
            </w:r>
          </w:p>
          <w:p w:rsidR="00000000" w:rsidDel="00000000" w:rsidP="00000000" w:rsidRDefault="00000000" w:rsidRPr="00000000" w14:paraId="0000004B">
            <w:pPr>
              <w:widowControl w:val="0"/>
              <w:spacing w:line="240" w:lineRule="auto"/>
              <w:rPr/>
            </w:pPr>
            <w:r w:rsidDel="00000000" w:rsidR="00000000" w:rsidRPr="00000000">
              <w:rPr>
                <w:rtl w:val="0"/>
              </w:rPr>
              <w:t xml:space="preserve">Relevant</w:t>
            </w:r>
          </w:p>
        </w:tc>
        <w:tc>
          <w:tcPr>
            <w:tcMar>
              <w:top w:w="100.0" w:type="dxa"/>
              <w:left w:w="100.0" w:type="dxa"/>
              <w:bottom w:w="100.0" w:type="dxa"/>
              <w:right w:w="100.0" w:type="dxa"/>
            </w:tcMar>
          </w:tcPr>
          <w:p w:rsidR="00000000" w:rsidDel="00000000" w:rsidP="00000000" w:rsidRDefault="00000000" w:rsidRPr="00000000" w14:paraId="0000004C">
            <w:pPr>
              <w:widowControl w:val="0"/>
              <w:spacing w:line="240" w:lineRule="auto"/>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D">
            <w:pPr>
              <w:widowControl w:val="0"/>
              <w:spacing w:line="240" w:lineRule="auto"/>
              <w:rPr>
                <w:b w:val="1"/>
                <w:bCs w:val="1"/>
              </w:rPr>
            </w:pPr>
            <w:r w:rsidDel="00000000" w:rsidR="00000000" w:rsidRPr="00000000">
              <w:rPr>
                <w:b w:val="1"/>
                <w:bCs w:val="1"/>
                <w:rtl w:val="0"/>
              </w:rPr>
              <w:t xml:space="preserve">T</w:t>
            </w:r>
          </w:p>
        </w:tc>
        <w:tc>
          <w:tcPr>
            <w:tcMar>
              <w:top w:w="100.0" w:type="dxa"/>
              <w:left w:w="100.0" w:type="dxa"/>
              <w:bottom w:w="100.0" w:type="dxa"/>
              <w:right w:w="100.0" w:type="dxa"/>
            </w:tcMar>
          </w:tcPr>
          <w:p w:rsidR="00000000" w:rsidDel="00000000" w:rsidP="00000000" w:rsidRDefault="00000000" w:rsidRPr="00000000" w14:paraId="0000004E">
            <w:pPr>
              <w:widowControl w:val="0"/>
              <w:spacing w:line="240" w:lineRule="auto"/>
              <w:rPr/>
            </w:pPr>
            <w:r w:rsidDel="00000000" w:rsidR="00000000" w:rsidRPr="00000000">
              <w:rPr>
                <w:rtl w:val="0"/>
              </w:rPr>
              <w:t xml:space="preserve">Time-Bound</w:t>
            </w:r>
          </w:p>
        </w:tc>
        <w:tc>
          <w:tcPr>
            <w:tcMar>
              <w:top w:w="100.0" w:type="dxa"/>
              <w:left w:w="100.0" w:type="dxa"/>
              <w:bottom w:w="100.0" w:type="dxa"/>
              <w:right w:w="100.0" w:type="dxa"/>
            </w:tcMar>
          </w:tcPr>
          <w:p w:rsidR="00000000" w:rsidDel="00000000" w:rsidP="00000000" w:rsidRDefault="00000000" w:rsidRPr="00000000" w14:paraId="0000004F">
            <w:pPr>
              <w:widowControl w:val="0"/>
              <w:spacing w:line="240" w:lineRule="auto"/>
              <w:rPr/>
            </w:pPr>
            <w:r w:rsidDel="00000000" w:rsidR="00000000" w:rsidRPr="00000000">
              <w:rPr>
                <w:rtl w:val="0"/>
              </w:rPr>
            </w:r>
          </w:p>
        </w:tc>
      </w:tr>
    </w:tbl>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
        <w:gridCol w:w="1500"/>
        <w:gridCol w:w="7320"/>
        <w:tblGridChange w:id="0">
          <w:tblGrid>
            <w:gridCol w:w="540"/>
            <w:gridCol w:w="1500"/>
            <w:gridCol w:w="7320"/>
          </w:tblGrid>
        </w:tblGridChange>
      </w:tblGrid>
      <w:tr>
        <w:trPr>
          <w:cantSplit w:val="0"/>
          <w:trHeight w:val="447" w:hRule="atLeast"/>
          <w:tblHeader w:val="0"/>
        </w:trPr>
        <w:tc>
          <w:tcPr>
            <w:gridSpan w:val="3"/>
            <w:tcMar>
              <w:top w:w="100.0" w:type="dxa"/>
              <w:left w:w="100.0" w:type="dxa"/>
              <w:bottom w:w="100.0" w:type="dxa"/>
              <w:right w:w="100.0" w:type="dxa"/>
            </w:tcMar>
          </w:tcPr>
          <w:p w:rsidR="00000000" w:rsidDel="00000000" w:rsidP="00000000" w:rsidRDefault="00000000" w:rsidRPr="00000000" w14:paraId="00000052">
            <w:pPr>
              <w:widowControl w:val="0"/>
              <w:spacing w:line="240" w:lineRule="auto"/>
              <w:rPr>
                <w:b w:val="1"/>
                <w:bCs w:val="1"/>
              </w:rPr>
            </w:pPr>
            <w:r w:rsidDel="00000000" w:rsidR="00000000" w:rsidRPr="00000000">
              <w:rPr>
                <w:b w:val="1"/>
                <w:bCs w:val="1"/>
                <w:rtl w:val="0"/>
              </w:rPr>
              <w:t xml:space="preserve">Goal 2: </w:t>
            </w:r>
          </w:p>
        </w:tc>
      </w:tr>
      <w:tr>
        <w:trPr>
          <w:cantSplit w:val="0"/>
          <w:trHeight w:val="447" w:hRule="atLeast"/>
          <w:tblHeader w:val="0"/>
        </w:trPr>
        <w:tc>
          <w:tcPr>
            <w:tcMar>
              <w:top w:w="100.0" w:type="dxa"/>
              <w:left w:w="100.0" w:type="dxa"/>
              <w:bottom w:w="100.0" w:type="dxa"/>
              <w:right w:w="100.0" w:type="dxa"/>
            </w:tcMar>
          </w:tcPr>
          <w:p w:rsidR="00000000" w:rsidDel="00000000" w:rsidP="00000000" w:rsidRDefault="00000000" w:rsidRPr="00000000" w14:paraId="00000055">
            <w:pPr>
              <w:widowControl w:val="0"/>
              <w:spacing w:line="240" w:lineRule="auto"/>
              <w:rPr>
                <w:b w:val="1"/>
                <w:bCs w:val="1"/>
              </w:rPr>
            </w:pPr>
            <w:r w:rsidDel="00000000" w:rsidR="00000000" w:rsidRPr="00000000">
              <w:rPr>
                <w:b w:val="1"/>
                <w:bCs w:val="1"/>
                <w:rtl w:val="0"/>
              </w:rPr>
              <w:t xml:space="preserve">S</w:t>
            </w:r>
          </w:p>
        </w:tc>
        <w:tc>
          <w:tcPr>
            <w:tcMar>
              <w:top w:w="100.0" w:type="dxa"/>
              <w:left w:w="100.0" w:type="dxa"/>
              <w:bottom w:w="100.0" w:type="dxa"/>
              <w:right w:w="100.0" w:type="dxa"/>
            </w:tcMar>
          </w:tcPr>
          <w:p w:rsidR="00000000" w:rsidDel="00000000" w:rsidP="00000000" w:rsidRDefault="00000000" w:rsidRPr="00000000" w14:paraId="00000056">
            <w:pPr>
              <w:widowControl w:val="0"/>
              <w:spacing w:line="240" w:lineRule="auto"/>
              <w:rPr/>
            </w:pPr>
            <w:r w:rsidDel="00000000" w:rsidR="00000000" w:rsidRPr="00000000">
              <w:rPr>
                <w:rtl w:val="0"/>
              </w:rPr>
              <w:t xml:space="preserve">Specific</w:t>
            </w:r>
          </w:p>
        </w:tc>
        <w:tc>
          <w:tcPr>
            <w:tcMar>
              <w:top w:w="100.0" w:type="dxa"/>
              <w:left w:w="100.0" w:type="dxa"/>
              <w:bottom w:w="100.0" w:type="dxa"/>
              <w:right w:w="100.0" w:type="dxa"/>
            </w:tcMar>
          </w:tcPr>
          <w:p w:rsidR="00000000" w:rsidDel="00000000" w:rsidP="00000000" w:rsidRDefault="00000000" w:rsidRPr="00000000" w14:paraId="00000057">
            <w:pPr>
              <w:widowControl w:val="0"/>
              <w:spacing w:line="240" w:lineRule="auto"/>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8">
            <w:pPr>
              <w:widowControl w:val="0"/>
              <w:spacing w:line="240" w:lineRule="auto"/>
              <w:rPr>
                <w:b w:val="1"/>
                <w:bCs w:val="1"/>
              </w:rPr>
            </w:pPr>
            <w:r w:rsidDel="00000000" w:rsidR="00000000" w:rsidRPr="00000000">
              <w:rPr>
                <w:b w:val="1"/>
                <w:bCs w:val="1"/>
                <w:rtl w:val="0"/>
              </w:rPr>
              <w:t xml:space="preserve">M</w:t>
            </w:r>
          </w:p>
        </w:tc>
        <w:tc>
          <w:tcPr>
            <w:tcMar>
              <w:top w:w="100.0" w:type="dxa"/>
              <w:left w:w="100.0" w:type="dxa"/>
              <w:bottom w:w="100.0" w:type="dxa"/>
              <w:right w:w="100.0" w:type="dxa"/>
            </w:tcMar>
          </w:tcPr>
          <w:p w:rsidR="00000000" w:rsidDel="00000000" w:rsidP="00000000" w:rsidRDefault="00000000" w:rsidRPr="00000000" w14:paraId="00000059">
            <w:pPr>
              <w:widowControl w:val="0"/>
              <w:spacing w:line="240" w:lineRule="auto"/>
              <w:rPr/>
            </w:pPr>
            <w:r w:rsidDel="00000000" w:rsidR="00000000" w:rsidRPr="00000000">
              <w:rPr>
                <w:rtl w:val="0"/>
              </w:rPr>
              <w:t xml:space="preserve">Measurable</w:t>
            </w:r>
          </w:p>
        </w:tc>
        <w:tc>
          <w:tcPr>
            <w:tcMar>
              <w:top w:w="100.0" w:type="dxa"/>
              <w:left w:w="100.0" w:type="dxa"/>
              <w:bottom w:w="100.0" w:type="dxa"/>
              <w:right w:w="100.0" w:type="dxa"/>
            </w:tcMar>
          </w:tcPr>
          <w:p w:rsidR="00000000" w:rsidDel="00000000" w:rsidP="00000000" w:rsidRDefault="00000000" w:rsidRPr="00000000" w14:paraId="0000005A">
            <w:pPr>
              <w:widowControl w:val="0"/>
              <w:spacing w:line="240" w:lineRule="auto"/>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B">
            <w:pPr>
              <w:widowControl w:val="0"/>
              <w:spacing w:line="240" w:lineRule="auto"/>
              <w:rPr>
                <w:b w:val="1"/>
                <w:bCs w:val="1"/>
              </w:rPr>
            </w:pPr>
            <w:r w:rsidDel="00000000" w:rsidR="00000000" w:rsidRPr="00000000">
              <w:rPr>
                <w:b w:val="1"/>
                <w:bCs w:val="1"/>
                <w:rtl w:val="0"/>
              </w:rPr>
              <w:t xml:space="preserve">A</w:t>
            </w:r>
          </w:p>
        </w:tc>
        <w:tc>
          <w:tcPr>
            <w:tcMar>
              <w:top w:w="100.0" w:type="dxa"/>
              <w:left w:w="100.0" w:type="dxa"/>
              <w:bottom w:w="100.0" w:type="dxa"/>
              <w:right w:w="100.0" w:type="dxa"/>
            </w:tcMar>
          </w:tcPr>
          <w:p w:rsidR="00000000" w:rsidDel="00000000" w:rsidP="00000000" w:rsidRDefault="00000000" w:rsidRPr="00000000" w14:paraId="0000005C">
            <w:pPr>
              <w:widowControl w:val="0"/>
              <w:spacing w:line="240" w:lineRule="auto"/>
              <w:rPr/>
            </w:pPr>
            <w:r w:rsidDel="00000000" w:rsidR="00000000" w:rsidRPr="00000000">
              <w:rPr>
                <w:rtl w:val="0"/>
              </w:rPr>
              <w:t xml:space="preserve">Attainable/</w:t>
            </w:r>
          </w:p>
          <w:p w:rsidR="00000000" w:rsidDel="00000000" w:rsidP="00000000" w:rsidRDefault="00000000" w:rsidRPr="00000000" w14:paraId="0000005D">
            <w:pPr>
              <w:widowControl w:val="0"/>
              <w:spacing w:line="240" w:lineRule="auto"/>
              <w:rPr/>
            </w:pPr>
            <w:r w:rsidDel="00000000" w:rsidR="00000000" w:rsidRPr="00000000">
              <w:rPr>
                <w:rtl w:val="0"/>
              </w:rPr>
              <w:t xml:space="preserve">Achievable</w:t>
            </w:r>
          </w:p>
        </w:tc>
        <w:tc>
          <w:tcPr>
            <w:tcMar>
              <w:top w:w="100.0" w:type="dxa"/>
              <w:left w:w="100.0" w:type="dxa"/>
              <w:bottom w:w="100.0" w:type="dxa"/>
              <w:right w:w="100.0" w:type="dxa"/>
            </w:tcMar>
          </w:tcPr>
          <w:p w:rsidR="00000000" w:rsidDel="00000000" w:rsidP="00000000" w:rsidRDefault="00000000" w:rsidRPr="00000000" w14:paraId="0000005E">
            <w:pPr>
              <w:widowControl w:val="0"/>
              <w:spacing w:line="240" w:lineRule="auto"/>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F">
            <w:pPr>
              <w:widowControl w:val="0"/>
              <w:spacing w:line="240" w:lineRule="auto"/>
              <w:rPr>
                <w:b w:val="1"/>
                <w:bCs w:val="1"/>
              </w:rPr>
            </w:pPr>
            <w:r w:rsidDel="00000000" w:rsidR="00000000" w:rsidRPr="00000000">
              <w:rPr>
                <w:b w:val="1"/>
                <w:bCs w:val="1"/>
                <w:rtl w:val="0"/>
              </w:rPr>
              <w:t xml:space="preserve">R</w:t>
            </w:r>
          </w:p>
        </w:tc>
        <w:tc>
          <w:tcPr>
            <w:tcMar>
              <w:top w:w="100.0" w:type="dxa"/>
              <w:left w:w="100.0" w:type="dxa"/>
              <w:bottom w:w="100.0" w:type="dxa"/>
              <w:right w:w="100.0" w:type="dxa"/>
            </w:tcMar>
          </w:tcPr>
          <w:p w:rsidR="00000000" w:rsidDel="00000000" w:rsidP="00000000" w:rsidRDefault="00000000" w:rsidRPr="00000000" w14:paraId="00000060">
            <w:pPr>
              <w:widowControl w:val="0"/>
              <w:spacing w:line="240" w:lineRule="auto"/>
              <w:rPr/>
            </w:pPr>
            <w:r w:rsidDel="00000000" w:rsidR="00000000" w:rsidRPr="00000000">
              <w:rPr>
                <w:rtl w:val="0"/>
              </w:rPr>
              <w:t xml:space="preserve">Realistic/</w:t>
            </w:r>
          </w:p>
          <w:p w:rsidR="00000000" w:rsidDel="00000000" w:rsidP="00000000" w:rsidRDefault="00000000" w:rsidRPr="00000000" w14:paraId="00000061">
            <w:pPr>
              <w:widowControl w:val="0"/>
              <w:spacing w:line="240" w:lineRule="auto"/>
              <w:rPr/>
            </w:pPr>
            <w:r w:rsidDel="00000000" w:rsidR="00000000" w:rsidRPr="00000000">
              <w:rPr>
                <w:rtl w:val="0"/>
              </w:rPr>
              <w:t xml:space="preserve">Relevant</w:t>
            </w:r>
          </w:p>
        </w:tc>
        <w:tc>
          <w:tcPr>
            <w:tcMar>
              <w:top w:w="100.0" w:type="dxa"/>
              <w:left w:w="100.0" w:type="dxa"/>
              <w:bottom w:w="100.0" w:type="dxa"/>
              <w:right w:w="100.0" w:type="dxa"/>
            </w:tcMar>
          </w:tcPr>
          <w:p w:rsidR="00000000" w:rsidDel="00000000" w:rsidP="00000000" w:rsidRDefault="00000000" w:rsidRPr="00000000" w14:paraId="00000062">
            <w:pPr>
              <w:widowControl w:val="0"/>
              <w:spacing w:line="240" w:lineRule="auto"/>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3">
            <w:pPr>
              <w:widowControl w:val="0"/>
              <w:spacing w:line="240" w:lineRule="auto"/>
              <w:rPr>
                <w:b w:val="1"/>
                <w:bCs w:val="1"/>
              </w:rPr>
            </w:pPr>
            <w:r w:rsidDel="00000000" w:rsidR="00000000" w:rsidRPr="00000000">
              <w:rPr>
                <w:b w:val="1"/>
                <w:bCs w:val="1"/>
                <w:rtl w:val="0"/>
              </w:rPr>
              <w:t xml:space="preserve">T</w:t>
            </w:r>
          </w:p>
        </w:tc>
        <w:tc>
          <w:tcPr>
            <w:tcMar>
              <w:top w:w="100.0" w:type="dxa"/>
              <w:left w:w="100.0" w:type="dxa"/>
              <w:bottom w:w="100.0" w:type="dxa"/>
              <w:right w:w="100.0" w:type="dxa"/>
            </w:tcMar>
          </w:tcPr>
          <w:p w:rsidR="00000000" w:rsidDel="00000000" w:rsidP="00000000" w:rsidRDefault="00000000" w:rsidRPr="00000000" w14:paraId="00000064">
            <w:pPr>
              <w:widowControl w:val="0"/>
              <w:spacing w:line="240" w:lineRule="auto"/>
              <w:rPr/>
            </w:pPr>
            <w:r w:rsidDel="00000000" w:rsidR="00000000" w:rsidRPr="00000000">
              <w:rPr>
                <w:rtl w:val="0"/>
              </w:rPr>
              <w:t xml:space="preserve">Time-Bound</w:t>
            </w:r>
          </w:p>
        </w:tc>
        <w:tc>
          <w:tcPr>
            <w:tcMar>
              <w:top w:w="100.0" w:type="dxa"/>
              <w:left w:w="100.0" w:type="dxa"/>
              <w:bottom w:w="100.0" w:type="dxa"/>
              <w:right w:w="100.0" w:type="dxa"/>
            </w:tcMar>
          </w:tcPr>
          <w:p w:rsidR="00000000" w:rsidDel="00000000" w:rsidP="00000000" w:rsidRDefault="00000000" w:rsidRPr="00000000" w14:paraId="00000065">
            <w:pPr>
              <w:widowControl w:val="0"/>
              <w:spacing w:line="240" w:lineRule="auto"/>
              <w:rPr/>
            </w:pPr>
            <w:r w:rsidDel="00000000" w:rsidR="00000000" w:rsidRPr="00000000">
              <w:rPr>
                <w:rtl w:val="0"/>
              </w:rPr>
            </w:r>
          </w:p>
        </w:tc>
      </w:tr>
    </w:tbl>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
        <w:gridCol w:w="1500"/>
        <w:gridCol w:w="7320"/>
        <w:tblGridChange w:id="0">
          <w:tblGrid>
            <w:gridCol w:w="540"/>
            <w:gridCol w:w="1500"/>
            <w:gridCol w:w="7320"/>
          </w:tblGrid>
        </w:tblGridChange>
      </w:tblGrid>
      <w:tr>
        <w:trPr>
          <w:cantSplit w:val="0"/>
          <w:trHeight w:val="447" w:hRule="atLeast"/>
          <w:tblHeader w:val="0"/>
        </w:trPr>
        <w:tc>
          <w:tcPr>
            <w:gridSpan w:val="3"/>
            <w:tcMar>
              <w:top w:w="100.0" w:type="dxa"/>
              <w:left w:w="100.0" w:type="dxa"/>
              <w:bottom w:w="100.0" w:type="dxa"/>
              <w:right w:w="100.0" w:type="dxa"/>
            </w:tcMar>
          </w:tcPr>
          <w:p w:rsidR="00000000" w:rsidDel="00000000" w:rsidP="00000000" w:rsidRDefault="00000000" w:rsidRPr="00000000" w14:paraId="00000068">
            <w:pPr>
              <w:widowControl w:val="0"/>
              <w:spacing w:line="240" w:lineRule="auto"/>
              <w:rPr>
                <w:b w:val="1"/>
                <w:bCs w:val="1"/>
              </w:rPr>
            </w:pPr>
            <w:r w:rsidDel="00000000" w:rsidR="00000000" w:rsidRPr="00000000">
              <w:rPr>
                <w:b w:val="1"/>
                <w:bCs w:val="1"/>
                <w:rtl w:val="0"/>
              </w:rPr>
              <w:t xml:space="preserve">Goal 3: </w:t>
            </w:r>
          </w:p>
        </w:tc>
      </w:tr>
      <w:tr>
        <w:trPr>
          <w:cantSplit w:val="0"/>
          <w:trHeight w:val="447" w:hRule="atLeast"/>
          <w:tblHeader w:val="0"/>
        </w:trPr>
        <w:tc>
          <w:tcPr>
            <w:tcMar>
              <w:top w:w="100.0" w:type="dxa"/>
              <w:left w:w="100.0" w:type="dxa"/>
              <w:bottom w:w="100.0" w:type="dxa"/>
              <w:right w:w="100.0" w:type="dxa"/>
            </w:tcMar>
          </w:tcPr>
          <w:p w:rsidR="00000000" w:rsidDel="00000000" w:rsidP="00000000" w:rsidRDefault="00000000" w:rsidRPr="00000000" w14:paraId="0000006B">
            <w:pPr>
              <w:widowControl w:val="0"/>
              <w:spacing w:line="240" w:lineRule="auto"/>
              <w:rPr>
                <w:b w:val="1"/>
                <w:bCs w:val="1"/>
              </w:rPr>
            </w:pPr>
            <w:r w:rsidDel="00000000" w:rsidR="00000000" w:rsidRPr="00000000">
              <w:rPr>
                <w:b w:val="1"/>
                <w:bCs w:val="1"/>
                <w:rtl w:val="0"/>
              </w:rPr>
              <w:t xml:space="preserve">S</w:t>
            </w:r>
          </w:p>
        </w:tc>
        <w:tc>
          <w:tcPr>
            <w:tcMar>
              <w:top w:w="100.0" w:type="dxa"/>
              <w:left w:w="100.0" w:type="dxa"/>
              <w:bottom w:w="100.0" w:type="dxa"/>
              <w:right w:w="100.0" w:type="dxa"/>
            </w:tcMar>
          </w:tcPr>
          <w:p w:rsidR="00000000" w:rsidDel="00000000" w:rsidP="00000000" w:rsidRDefault="00000000" w:rsidRPr="00000000" w14:paraId="0000006C">
            <w:pPr>
              <w:widowControl w:val="0"/>
              <w:spacing w:line="240" w:lineRule="auto"/>
              <w:rPr/>
            </w:pPr>
            <w:r w:rsidDel="00000000" w:rsidR="00000000" w:rsidRPr="00000000">
              <w:rPr>
                <w:rtl w:val="0"/>
              </w:rPr>
              <w:t xml:space="preserve">Specific</w:t>
            </w:r>
          </w:p>
        </w:tc>
        <w:tc>
          <w:tcPr>
            <w:tcMar>
              <w:top w:w="100.0" w:type="dxa"/>
              <w:left w:w="100.0" w:type="dxa"/>
              <w:bottom w:w="100.0" w:type="dxa"/>
              <w:right w:w="100.0" w:type="dxa"/>
            </w:tcMar>
          </w:tcPr>
          <w:p w:rsidR="00000000" w:rsidDel="00000000" w:rsidP="00000000" w:rsidRDefault="00000000" w:rsidRPr="00000000" w14:paraId="0000006D">
            <w:pPr>
              <w:widowControl w:val="0"/>
              <w:spacing w:line="240" w:lineRule="auto"/>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E">
            <w:pPr>
              <w:widowControl w:val="0"/>
              <w:spacing w:line="240" w:lineRule="auto"/>
              <w:rPr>
                <w:b w:val="1"/>
                <w:bCs w:val="1"/>
              </w:rPr>
            </w:pPr>
            <w:r w:rsidDel="00000000" w:rsidR="00000000" w:rsidRPr="00000000">
              <w:rPr>
                <w:b w:val="1"/>
                <w:bCs w:val="1"/>
                <w:rtl w:val="0"/>
              </w:rPr>
              <w:t xml:space="preserve">M</w:t>
            </w:r>
          </w:p>
        </w:tc>
        <w:tc>
          <w:tcPr>
            <w:tcMar>
              <w:top w:w="100.0" w:type="dxa"/>
              <w:left w:w="100.0" w:type="dxa"/>
              <w:bottom w:w="100.0" w:type="dxa"/>
              <w:right w:w="100.0" w:type="dxa"/>
            </w:tcMar>
          </w:tcPr>
          <w:p w:rsidR="00000000" w:rsidDel="00000000" w:rsidP="00000000" w:rsidRDefault="00000000" w:rsidRPr="00000000" w14:paraId="0000006F">
            <w:pPr>
              <w:widowControl w:val="0"/>
              <w:spacing w:line="240" w:lineRule="auto"/>
              <w:rPr/>
            </w:pPr>
            <w:r w:rsidDel="00000000" w:rsidR="00000000" w:rsidRPr="00000000">
              <w:rPr>
                <w:rtl w:val="0"/>
              </w:rPr>
              <w:t xml:space="preserve">Measurable</w:t>
            </w:r>
          </w:p>
        </w:tc>
        <w:tc>
          <w:tcPr>
            <w:tcMar>
              <w:top w:w="100.0" w:type="dxa"/>
              <w:left w:w="100.0" w:type="dxa"/>
              <w:bottom w:w="100.0" w:type="dxa"/>
              <w:right w:w="100.0" w:type="dxa"/>
            </w:tcMar>
          </w:tcPr>
          <w:p w:rsidR="00000000" w:rsidDel="00000000" w:rsidP="00000000" w:rsidRDefault="00000000" w:rsidRPr="00000000" w14:paraId="00000070">
            <w:pPr>
              <w:widowControl w:val="0"/>
              <w:spacing w:line="240" w:lineRule="auto"/>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1">
            <w:pPr>
              <w:widowControl w:val="0"/>
              <w:spacing w:line="240" w:lineRule="auto"/>
              <w:rPr>
                <w:b w:val="1"/>
                <w:bCs w:val="1"/>
              </w:rPr>
            </w:pPr>
            <w:r w:rsidDel="00000000" w:rsidR="00000000" w:rsidRPr="00000000">
              <w:rPr>
                <w:b w:val="1"/>
                <w:bCs w:val="1"/>
                <w:rtl w:val="0"/>
              </w:rPr>
              <w:t xml:space="preserve">A</w:t>
            </w:r>
          </w:p>
        </w:tc>
        <w:tc>
          <w:tcPr>
            <w:tcMar>
              <w:top w:w="100.0" w:type="dxa"/>
              <w:left w:w="100.0" w:type="dxa"/>
              <w:bottom w:w="100.0" w:type="dxa"/>
              <w:right w:w="100.0" w:type="dxa"/>
            </w:tcMar>
          </w:tcPr>
          <w:p w:rsidR="00000000" w:rsidDel="00000000" w:rsidP="00000000" w:rsidRDefault="00000000" w:rsidRPr="00000000" w14:paraId="00000072">
            <w:pPr>
              <w:widowControl w:val="0"/>
              <w:spacing w:line="240" w:lineRule="auto"/>
              <w:rPr/>
            </w:pPr>
            <w:r w:rsidDel="00000000" w:rsidR="00000000" w:rsidRPr="00000000">
              <w:rPr>
                <w:rtl w:val="0"/>
              </w:rPr>
              <w:t xml:space="preserve">Attainable/</w:t>
            </w:r>
          </w:p>
          <w:p w:rsidR="00000000" w:rsidDel="00000000" w:rsidP="00000000" w:rsidRDefault="00000000" w:rsidRPr="00000000" w14:paraId="00000073">
            <w:pPr>
              <w:widowControl w:val="0"/>
              <w:spacing w:line="240" w:lineRule="auto"/>
              <w:rPr/>
            </w:pPr>
            <w:r w:rsidDel="00000000" w:rsidR="00000000" w:rsidRPr="00000000">
              <w:rPr>
                <w:rtl w:val="0"/>
              </w:rPr>
              <w:t xml:space="preserve">Achievable</w:t>
            </w:r>
          </w:p>
        </w:tc>
        <w:tc>
          <w:tcPr>
            <w:tcMar>
              <w:top w:w="100.0" w:type="dxa"/>
              <w:left w:w="100.0" w:type="dxa"/>
              <w:bottom w:w="100.0" w:type="dxa"/>
              <w:right w:w="100.0" w:type="dxa"/>
            </w:tcMar>
          </w:tcPr>
          <w:p w:rsidR="00000000" w:rsidDel="00000000" w:rsidP="00000000" w:rsidRDefault="00000000" w:rsidRPr="00000000" w14:paraId="00000074">
            <w:pPr>
              <w:widowControl w:val="0"/>
              <w:spacing w:line="240" w:lineRule="auto"/>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5">
            <w:pPr>
              <w:widowControl w:val="0"/>
              <w:spacing w:line="240" w:lineRule="auto"/>
              <w:rPr>
                <w:b w:val="1"/>
                <w:bCs w:val="1"/>
              </w:rPr>
            </w:pPr>
            <w:r w:rsidDel="00000000" w:rsidR="00000000" w:rsidRPr="00000000">
              <w:rPr>
                <w:b w:val="1"/>
                <w:bCs w:val="1"/>
                <w:rtl w:val="0"/>
              </w:rPr>
              <w:t xml:space="preserve">R</w:t>
            </w:r>
          </w:p>
        </w:tc>
        <w:tc>
          <w:tcPr>
            <w:tcMar>
              <w:top w:w="100.0" w:type="dxa"/>
              <w:left w:w="100.0" w:type="dxa"/>
              <w:bottom w:w="100.0" w:type="dxa"/>
              <w:right w:w="100.0" w:type="dxa"/>
            </w:tcMar>
          </w:tcPr>
          <w:p w:rsidR="00000000" w:rsidDel="00000000" w:rsidP="00000000" w:rsidRDefault="00000000" w:rsidRPr="00000000" w14:paraId="00000076">
            <w:pPr>
              <w:widowControl w:val="0"/>
              <w:spacing w:line="240" w:lineRule="auto"/>
              <w:rPr/>
            </w:pPr>
            <w:r w:rsidDel="00000000" w:rsidR="00000000" w:rsidRPr="00000000">
              <w:rPr>
                <w:rtl w:val="0"/>
              </w:rPr>
              <w:t xml:space="preserve">Realistic/</w:t>
            </w:r>
          </w:p>
          <w:p w:rsidR="00000000" w:rsidDel="00000000" w:rsidP="00000000" w:rsidRDefault="00000000" w:rsidRPr="00000000" w14:paraId="00000077">
            <w:pPr>
              <w:widowControl w:val="0"/>
              <w:spacing w:line="240" w:lineRule="auto"/>
              <w:rPr/>
            </w:pPr>
            <w:r w:rsidDel="00000000" w:rsidR="00000000" w:rsidRPr="00000000">
              <w:rPr>
                <w:rtl w:val="0"/>
              </w:rPr>
              <w:t xml:space="preserve">Relevant</w:t>
            </w:r>
          </w:p>
        </w:tc>
        <w:tc>
          <w:tcPr>
            <w:tcMar>
              <w:top w:w="100.0" w:type="dxa"/>
              <w:left w:w="100.0" w:type="dxa"/>
              <w:bottom w:w="100.0" w:type="dxa"/>
              <w:right w:w="100.0" w:type="dxa"/>
            </w:tcMar>
          </w:tcPr>
          <w:p w:rsidR="00000000" w:rsidDel="00000000" w:rsidP="00000000" w:rsidRDefault="00000000" w:rsidRPr="00000000" w14:paraId="00000078">
            <w:pPr>
              <w:widowControl w:val="0"/>
              <w:spacing w:line="240" w:lineRule="auto"/>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9">
            <w:pPr>
              <w:widowControl w:val="0"/>
              <w:spacing w:line="240" w:lineRule="auto"/>
              <w:rPr>
                <w:b w:val="1"/>
                <w:bCs w:val="1"/>
              </w:rPr>
            </w:pPr>
            <w:r w:rsidDel="00000000" w:rsidR="00000000" w:rsidRPr="00000000">
              <w:rPr>
                <w:b w:val="1"/>
                <w:bCs w:val="1"/>
                <w:rtl w:val="0"/>
              </w:rPr>
              <w:t xml:space="preserve">T</w:t>
            </w:r>
          </w:p>
        </w:tc>
        <w:tc>
          <w:tcPr>
            <w:tcMar>
              <w:top w:w="100.0" w:type="dxa"/>
              <w:left w:w="100.0" w:type="dxa"/>
              <w:bottom w:w="100.0" w:type="dxa"/>
              <w:right w:w="100.0" w:type="dxa"/>
            </w:tcMar>
          </w:tcPr>
          <w:p w:rsidR="00000000" w:rsidDel="00000000" w:rsidP="00000000" w:rsidRDefault="00000000" w:rsidRPr="00000000" w14:paraId="0000007A">
            <w:pPr>
              <w:widowControl w:val="0"/>
              <w:spacing w:line="240" w:lineRule="auto"/>
              <w:rPr/>
            </w:pPr>
            <w:r w:rsidDel="00000000" w:rsidR="00000000" w:rsidRPr="00000000">
              <w:rPr>
                <w:rtl w:val="0"/>
              </w:rPr>
              <w:t xml:space="preserve">Time-Bound</w:t>
            </w:r>
          </w:p>
        </w:tc>
        <w:tc>
          <w:tcPr>
            <w:tcMar>
              <w:top w:w="100.0" w:type="dxa"/>
              <w:left w:w="100.0" w:type="dxa"/>
              <w:bottom w:w="100.0" w:type="dxa"/>
              <w:right w:w="100.0" w:type="dxa"/>
            </w:tcMar>
          </w:tcPr>
          <w:p w:rsidR="00000000" w:rsidDel="00000000" w:rsidP="00000000" w:rsidRDefault="00000000" w:rsidRPr="00000000" w14:paraId="0000007B">
            <w:pPr>
              <w:widowControl w:val="0"/>
              <w:spacing w:line="240" w:lineRule="auto"/>
              <w:rPr/>
            </w:pPr>
            <w:r w:rsidDel="00000000" w:rsidR="00000000" w:rsidRPr="00000000">
              <w:rPr>
                <w:rtl w:val="0"/>
              </w:rPr>
            </w:r>
          </w:p>
        </w:tc>
      </w:tr>
    </w:tbl>
    <w:p w:rsidR="00000000" w:rsidDel="00000000" w:rsidP="00000000" w:rsidRDefault="00000000" w:rsidRPr="00000000" w14:paraId="0000007C">
      <w:pPr>
        <w:rPr>
          <w:b w:val="1"/>
          <w:bCs w:val="1"/>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
        <w:gridCol w:w="1500"/>
        <w:gridCol w:w="7320"/>
        <w:tblGridChange w:id="0">
          <w:tblGrid>
            <w:gridCol w:w="540"/>
            <w:gridCol w:w="1500"/>
            <w:gridCol w:w="7320"/>
          </w:tblGrid>
        </w:tblGridChange>
      </w:tblGrid>
      <w:tr>
        <w:trPr>
          <w:cantSplit w:val="0"/>
          <w:trHeight w:val="447" w:hRule="atLeast"/>
          <w:tblHeader w:val="0"/>
        </w:trPr>
        <w:tc>
          <w:tcPr>
            <w:gridSpan w:val="3"/>
            <w:tcMar>
              <w:top w:w="100.0" w:type="dxa"/>
              <w:left w:w="100.0" w:type="dxa"/>
              <w:bottom w:w="100.0" w:type="dxa"/>
              <w:right w:w="100.0" w:type="dxa"/>
            </w:tcMar>
          </w:tcPr>
          <w:p w:rsidR="00000000" w:rsidDel="00000000" w:rsidP="00000000" w:rsidRDefault="00000000" w:rsidRPr="00000000" w14:paraId="0000007E">
            <w:pPr>
              <w:widowControl w:val="0"/>
              <w:spacing w:line="240" w:lineRule="auto"/>
              <w:rPr>
                <w:b w:val="1"/>
                <w:bCs w:val="1"/>
              </w:rPr>
            </w:pPr>
            <w:r w:rsidDel="00000000" w:rsidR="00000000" w:rsidRPr="00000000">
              <w:rPr>
                <w:b w:val="1"/>
                <w:bCs w:val="1"/>
                <w:rtl w:val="0"/>
              </w:rPr>
              <w:t xml:space="preserve">Goal 4: </w:t>
            </w:r>
          </w:p>
        </w:tc>
      </w:tr>
      <w:tr>
        <w:trPr>
          <w:cantSplit w:val="0"/>
          <w:trHeight w:val="447" w:hRule="atLeast"/>
          <w:tblHeader w:val="0"/>
        </w:trPr>
        <w:tc>
          <w:tcPr>
            <w:tcMar>
              <w:top w:w="100.0" w:type="dxa"/>
              <w:left w:w="100.0" w:type="dxa"/>
              <w:bottom w:w="100.0" w:type="dxa"/>
              <w:right w:w="100.0" w:type="dxa"/>
            </w:tcMar>
          </w:tcPr>
          <w:p w:rsidR="00000000" w:rsidDel="00000000" w:rsidP="00000000" w:rsidRDefault="00000000" w:rsidRPr="00000000" w14:paraId="00000081">
            <w:pPr>
              <w:widowControl w:val="0"/>
              <w:spacing w:line="240" w:lineRule="auto"/>
              <w:rPr>
                <w:b w:val="1"/>
                <w:bCs w:val="1"/>
              </w:rPr>
            </w:pPr>
            <w:r w:rsidDel="00000000" w:rsidR="00000000" w:rsidRPr="00000000">
              <w:rPr>
                <w:b w:val="1"/>
                <w:bCs w:val="1"/>
                <w:rtl w:val="0"/>
              </w:rPr>
              <w:t xml:space="preserve">S</w:t>
            </w:r>
          </w:p>
        </w:tc>
        <w:tc>
          <w:tcPr>
            <w:tcMar>
              <w:top w:w="100.0" w:type="dxa"/>
              <w:left w:w="100.0" w:type="dxa"/>
              <w:bottom w:w="100.0" w:type="dxa"/>
              <w:right w:w="100.0" w:type="dxa"/>
            </w:tcMar>
          </w:tcPr>
          <w:p w:rsidR="00000000" w:rsidDel="00000000" w:rsidP="00000000" w:rsidRDefault="00000000" w:rsidRPr="00000000" w14:paraId="00000082">
            <w:pPr>
              <w:widowControl w:val="0"/>
              <w:spacing w:line="240" w:lineRule="auto"/>
              <w:rPr/>
            </w:pPr>
            <w:r w:rsidDel="00000000" w:rsidR="00000000" w:rsidRPr="00000000">
              <w:rPr>
                <w:rtl w:val="0"/>
              </w:rPr>
              <w:t xml:space="preserve">Specific</w:t>
            </w:r>
          </w:p>
        </w:tc>
        <w:tc>
          <w:tcPr>
            <w:tcMar>
              <w:top w:w="100.0" w:type="dxa"/>
              <w:left w:w="100.0" w:type="dxa"/>
              <w:bottom w:w="100.0" w:type="dxa"/>
              <w:right w:w="100.0" w:type="dxa"/>
            </w:tcMar>
          </w:tcPr>
          <w:p w:rsidR="00000000" w:rsidDel="00000000" w:rsidP="00000000" w:rsidRDefault="00000000" w:rsidRPr="00000000" w14:paraId="00000083">
            <w:pPr>
              <w:widowControl w:val="0"/>
              <w:spacing w:line="240" w:lineRule="auto"/>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4">
            <w:pPr>
              <w:widowControl w:val="0"/>
              <w:spacing w:line="240" w:lineRule="auto"/>
              <w:rPr>
                <w:b w:val="1"/>
                <w:bCs w:val="1"/>
              </w:rPr>
            </w:pPr>
            <w:r w:rsidDel="00000000" w:rsidR="00000000" w:rsidRPr="00000000">
              <w:rPr>
                <w:b w:val="1"/>
                <w:bCs w:val="1"/>
                <w:rtl w:val="0"/>
              </w:rPr>
              <w:t xml:space="preserve">M</w:t>
            </w:r>
          </w:p>
        </w:tc>
        <w:tc>
          <w:tcPr>
            <w:tcMar>
              <w:top w:w="100.0" w:type="dxa"/>
              <w:left w:w="100.0" w:type="dxa"/>
              <w:bottom w:w="100.0" w:type="dxa"/>
              <w:right w:w="100.0" w:type="dxa"/>
            </w:tcMar>
          </w:tcPr>
          <w:p w:rsidR="00000000" w:rsidDel="00000000" w:rsidP="00000000" w:rsidRDefault="00000000" w:rsidRPr="00000000" w14:paraId="00000085">
            <w:pPr>
              <w:widowControl w:val="0"/>
              <w:spacing w:line="240" w:lineRule="auto"/>
              <w:rPr/>
            </w:pPr>
            <w:r w:rsidDel="00000000" w:rsidR="00000000" w:rsidRPr="00000000">
              <w:rPr>
                <w:rtl w:val="0"/>
              </w:rPr>
              <w:t xml:space="preserve">Measurable</w:t>
            </w:r>
          </w:p>
        </w:tc>
        <w:tc>
          <w:tcPr>
            <w:tcMar>
              <w:top w:w="100.0" w:type="dxa"/>
              <w:left w:w="100.0" w:type="dxa"/>
              <w:bottom w:w="100.0" w:type="dxa"/>
              <w:right w:w="100.0" w:type="dxa"/>
            </w:tcMar>
          </w:tcPr>
          <w:p w:rsidR="00000000" w:rsidDel="00000000" w:rsidP="00000000" w:rsidRDefault="00000000" w:rsidRPr="00000000" w14:paraId="00000086">
            <w:pPr>
              <w:widowControl w:val="0"/>
              <w:spacing w:line="240" w:lineRule="auto"/>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7">
            <w:pPr>
              <w:widowControl w:val="0"/>
              <w:spacing w:line="240" w:lineRule="auto"/>
              <w:rPr>
                <w:b w:val="1"/>
                <w:bCs w:val="1"/>
              </w:rPr>
            </w:pPr>
            <w:r w:rsidDel="00000000" w:rsidR="00000000" w:rsidRPr="00000000">
              <w:rPr>
                <w:b w:val="1"/>
                <w:bCs w:val="1"/>
                <w:rtl w:val="0"/>
              </w:rPr>
              <w:t xml:space="preserve">A</w:t>
            </w:r>
          </w:p>
        </w:tc>
        <w:tc>
          <w:tcPr>
            <w:tcMar>
              <w:top w:w="100.0" w:type="dxa"/>
              <w:left w:w="100.0" w:type="dxa"/>
              <w:bottom w:w="100.0" w:type="dxa"/>
              <w:right w:w="100.0" w:type="dxa"/>
            </w:tcMar>
          </w:tcPr>
          <w:p w:rsidR="00000000" w:rsidDel="00000000" w:rsidP="00000000" w:rsidRDefault="00000000" w:rsidRPr="00000000" w14:paraId="00000088">
            <w:pPr>
              <w:widowControl w:val="0"/>
              <w:spacing w:line="240" w:lineRule="auto"/>
              <w:rPr/>
            </w:pPr>
            <w:r w:rsidDel="00000000" w:rsidR="00000000" w:rsidRPr="00000000">
              <w:rPr>
                <w:rtl w:val="0"/>
              </w:rPr>
              <w:t xml:space="preserve">Attainable/</w:t>
            </w:r>
          </w:p>
          <w:p w:rsidR="00000000" w:rsidDel="00000000" w:rsidP="00000000" w:rsidRDefault="00000000" w:rsidRPr="00000000" w14:paraId="00000089">
            <w:pPr>
              <w:widowControl w:val="0"/>
              <w:spacing w:line="240" w:lineRule="auto"/>
              <w:rPr/>
            </w:pPr>
            <w:r w:rsidDel="00000000" w:rsidR="00000000" w:rsidRPr="00000000">
              <w:rPr>
                <w:rtl w:val="0"/>
              </w:rPr>
              <w:t xml:space="preserve">Achievable</w:t>
            </w:r>
          </w:p>
        </w:tc>
        <w:tc>
          <w:tcPr>
            <w:tcMar>
              <w:top w:w="100.0" w:type="dxa"/>
              <w:left w:w="100.0" w:type="dxa"/>
              <w:bottom w:w="100.0" w:type="dxa"/>
              <w:right w:w="100.0" w:type="dxa"/>
            </w:tcMar>
          </w:tcPr>
          <w:p w:rsidR="00000000" w:rsidDel="00000000" w:rsidP="00000000" w:rsidRDefault="00000000" w:rsidRPr="00000000" w14:paraId="0000008A">
            <w:pPr>
              <w:widowControl w:val="0"/>
              <w:spacing w:line="240" w:lineRule="auto"/>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B">
            <w:pPr>
              <w:widowControl w:val="0"/>
              <w:spacing w:line="240" w:lineRule="auto"/>
              <w:rPr>
                <w:b w:val="1"/>
                <w:bCs w:val="1"/>
              </w:rPr>
            </w:pPr>
            <w:r w:rsidDel="00000000" w:rsidR="00000000" w:rsidRPr="00000000">
              <w:rPr>
                <w:b w:val="1"/>
                <w:bCs w:val="1"/>
                <w:rtl w:val="0"/>
              </w:rPr>
              <w:t xml:space="preserve">R</w:t>
            </w:r>
          </w:p>
        </w:tc>
        <w:tc>
          <w:tcPr>
            <w:tcMar>
              <w:top w:w="100.0" w:type="dxa"/>
              <w:left w:w="100.0" w:type="dxa"/>
              <w:bottom w:w="100.0" w:type="dxa"/>
              <w:right w:w="100.0" w:type="dxa"/>
            </w:tcMar>
          </w:tcPr>
          <w:p w:rsidR="00000000" w:rsidDel="00000000" w:rsidP="00000000" w:rsidRDefault="00000000" w:rsidRPr="00000000" w14:paraId="0000008C">
            <w:pPr>
              <w:widowControl w:val="0"/>
              <w:spacing w:line="240" w:lineRule="auto"/>
              <w:rPr/>
            </w:pPr>
            <w:r w:rsidDel="00000000" w:rsidR="00000000" w:rsidRPr="00000000">
              <w:rPr>
                <w:rtl w:val="0"/>
              </w:rPr>
              <w:t xml:space="preserve">Realistic/</w:t>
            </w:r>
          </w:p>
          <w:p w:rsidR="00000000" w:rsidDel="00000000" w:rsidP="00000000" w:rsidRDefault="00000000" w:rsidRPr="00000000" w14:paraId="0000008D">
            <w:pPr>
              <w:widowControl w:val="0"/>
              <w:spacing w:line="240" w:lineRule="auto"/>
              <w:rPr/>
            </w:pPr>
            <w:r w:rsidDel="00000000" w:rsidR="00000000" w:rsidRPr="00000000">
              <w:rPr>
                <w:rtl w:val="0"/>
              </w:rPr>
              <w:t xml:space="preserve">Relevant</w:t>
            </w:r>
          </w:p>
        </w:tc>
        <w:tc>
          <w:tcPr>
            <w:tcMar>
              <w:top w:w="100.0" w:type="dxa"/>
              <w:left w:w="100.0" w:type="dxa"/>
              <w:bottom w:w="100.0" w:type="dxa"/>
              <w:right w:w="100.0" w:type="dxa"/>
            </w:tcMar>
          </w:tcPr>
          <w:p w:rsidR="00000000" w:rsidDel="00000000" w:rsidP="00000000" w:rsidRDefault="00000000" w:rsidRPr="00000000" w14:paraId="0000008E">
            <w:pPr>
              <w:widowControl w:val="0"/>
              <w:spacing w:line="240" w:lineRule="auto"/>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F">
            <w:pPr>
              <w:widowControl w:val="0"/>
              <w:spacing w:line="240" w:lineRule="auto"/>
              <w:rPr>
                <w:b w:val="1"/>
                <w:bCs w:val="1"/>
              </w:rPr>
            </w:pPr>
            <w:r w:rsidDel="00000000" w:rsidR="00000000" w:rsidRPr="00000000">
              <w:rPr>
                <w:b w:val="1"/>
                <w:bCs w:val="1"/>
                <w:rtl w:val="0"/>
              </w:rPr>
              <w:t xml:space="preserve">T</w:t>
            </w:r>
          </w:p>
        </w:tc>
        <w:tc>
          <w:tcPr>
            <w:tcMar>
              <w:top w:w="100.0" w:type="dxa"/>
              <w:left w:w="100.0" w:type="dxa"/>
              <w:bottom w:w="100.0" w:type="dxa"/>
              <w:right w:w="100.0" w:type="dxa"/>
            </w:tcMar>
          </w:tcPr>
          <w:p w:rsidR="00000000" w:rsidDel="00000000" w:rsidP="00000000" w:rsidRDefault="00000000" w:rsidRPr="00000000" w14:paraId="00000090">
            <w:pPr>
              <w:widowControl w:val="0"/>
              <w:spacing w:line="240" w:lineRule="auto"/>
              <w:rPr/>
            </w:pPr>
            <w:r w:rsidDel="00000000" w:rsidR="00000000" w:rsidRPr="00000000">
              <w:rPr>
                <w:rtl w:val="0"/>
              </w:rPr>
              <w:t xml:space="preserve">Time-Bound</w:t>
            </w:r>
          </w:p>
        </w:tc>
        <w:tc>
          <w:tcPr>
            <w:tcMar>
              <w:top w:w="100.0" w:type="dxa"/>
              <w:left w:w="100.0" w:type="dxa"/>
              <w:bottom w:w="100.0" w:type="dxa"/>
              <w:right w:w="100.0" w:type="dxa"/>
            </w:tcMar>
          </w:tcPr>
          <w:p w:rsidR="00000000" w:rsidDel="00000000" w:rsidP="00000000" w:rsidRDefault="00000000" w:rsidRPr="00000000" w14:paraId="00000091">
            <w:pPr>
              <w:widowControl w:val="0"/>
              <w:spacing w:line="240" w:lineRule="auto"/>
              <w:rPr/>
            </w:pPr>
            <w:r w:rsidDel="00000000" w:rsidR="00000000" w:rsidRPr="00000000">
              <w:rPr>
                <w:rtl w:val="0"/>
              </w:rPr>
            </w:r>
          </w:p>
        </w:tc>
      </w:tr>
    </w:tbl>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jc w:val="both"/>
        <w:rPr/>
      </w:pPr>
      <w:r w:rsidDel="00000000" w:rsidR="00000000" w:rsidRPr="00000000">
        <w:rPr>
          <w:b w:val="1"/>
          <w:bCs w:val="1"/>
          <w:rtl w:val="0"/>
        </w:rPr>
        <w:t xml:space="preserve">Executive Summary: </w:t>
      </w:r>
      <w:r w:rsidDel="00000000" w:rsidR="00000000" w:rsidRPr="00000000">
        <w:rPr>
          <w:rtl w:val="0"/>
        </w:rPr>
        <w:t xml:space="preserve">This should be an overview of your mission and vision, along with a general overview of the plan. This may be something you need to start, then circle back to finish once the rest of your plan is complete.</w:t>
      </w:r>
      <w:r w:rsidDel="00000000" w:rsidR="00000000" w:rsidRPr="00000000">
        <w:rPr>
          <w:u w:val="single"/>
          <w:rtl w:val="0"/>
        </w:rPr>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r>
      <w:r w:rsidDel="00000000" w:rsidR="00000000" w:rsidRPr="00000000">
        <w:rPr>
          <w:rtl w:val="0"/>
        </w:rPr>
      </w:r>
    </w:p>
    <w:p w:rsidR="00000000" w:rsidDel="00000000" w:rsidP="00000000" w:rsidRDefault="00000000" w:rsidRPr="00000000" w14:paraId="00000094">
      <w:pPr>
        <w:jc w:val="both"/>
        <w:rPr/>
      </w:pPr>
      <w:r w:rsidDel="00000000" w:rsidR="00000000" w:rsidRPr="00000000">
        <w:rPr>
          <w:rtl w:val="0"/>
        </w:rPr>
      </w:r>
    </w:p>
    <w:p w:rsidR="00000000" w:rsidDel="00000000" w:rsidP="00000000" w:rsidRDefault="00000000" w:rsidRPr="00000000" w14:paraId="00000095">
      <w:pPr>
        <w:jc w:val="both"/>
        <w:rPr/>
      </w:pPr>
      <w:r w:rsidDel="00000000" w:rsidR="00000000" w:rsidRPr="00000000">
        <w:rPr>
          <w:b w:val="1"/>
          <w:bCs w:val="1"/>
          <w:rtl w:val="0"/>
        </w:rPr>
        <w:t xml:space="preserve">Management Team: </w:t>
      </w:r>
      <w:r w:rsidDel="00000000" w:rsidR="00000000" w:rsidRPr="00000000">
        <w:rPr>
          <w:rtl w:val="0"/>
        </w:rPr>
        <w:t xml:space="preserve">List out the key players in your business and their responsibilities. At first, this may just be you, but start thinking about future expansion. </w:t>
      </w:r>
      <w:r w:rsidDel="00000000" w:rsidR="00000000" w:rsidRPr="00000000">
        <w:rPr>
          <w:u w:val="single"/>
          <w:rtl w:val="0"/>
        </w:rPr>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r>
      <w:r w:rsidDel="00000000" w:rsidR="00000000" w:rsidRPr="00000000">
        <w:rPr>
          <w:rtl w:val="0"/>
        </w:rPr>
      </w:r>
    </w:p>
    <w:p w:rsidR="00000000" w:rsidDel="00000000" w:rsidP="00000000" w:rsidRDefault="00000000" w:rsidRPr="00000000" w14:paraId="00000096">
      <w:pPr>
        <w:jc w:val="both"/>
        <w:rPr/>
      </w:pPr>
      <w:r w:rsidDel="00000000" w:rsidR="00000000" w:rsidRPr="00000000">
        <w:rPr>
          <w:rtl w:val="0"/>
        </w:rPr>
      </w:r>
    </w:p>
    <w:p w:rsidR="00000000" w:rsidDel="00000000" w:rsidP="00000000" w:rsidRDefault="00000000" w:rsidRPr="00000000" w14:paraId="00000097">
      <w:pPr>
        <w:jc w:val="both"/>
        <w:rPr/>
      </w:pPr>
      <w:r w:rsidDel="00000000" w:rsidR="00000000" w:rsidRPr="00000000">
        <w:rPr>
          <w:b w:val="1"/>
          <w:bCs w:val="1"/>
          <w:rtl w:val="0"/>
        </w:rPr>
        <w:t xml:space="preserve">Products and Services: </w:t>
      </w:r>
      <w:r w:rsidDel="00000000" w:rsidR="00000000" w:rsidRPr="00000000">
        <w:rPr>
          <w:rtl w:val="0"/>
        </w:rPr>
        <w:t xml:space="preserve">This includes your listing products and your brand. Are you focused on residential or commercial? Single-family or multi-family properties. Be sure to outline how you will generate leads and what will differentiate you from your competitors.</w:t>
      </w:r>
      <w:r w:rsidDel="00000000" w:rsidR="00000000" w:rsidRPr="00000000">
        <w:rPr>
          <w:u w:val="single"/>
          <w:rtl w:val="0"/>
        </w:rPr>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r>
      <w:r w:rsidDel="00000000" w:rsidR="00000000" w:rsidRPr="00000000">
        <w:rPr>
          <w:rtl w:val="0"/>
        </w:rPr>
      </w:r>
    </w:p>
    <w:p w:rsidR="00000000" w:rsidDel="00000000" w:rsidP="00000000" w:rsidRDefault="00000000" w:rsidRPr="00000000" w14:paraId="00000098">
      <w:pPr>
        <w:jc w:val="both"/>
        <w:rPr/>
      </w:pPr>
      <w:r w:rsidDel="00000000" w:rsidR="00000000" w:rsidRPr="00000000">
        <w:rPr>
          <w:rtl w:val="0"/>
        </w:rPr>
      </w:r>
    </w:p>
    <w:p w:rsidR="00000000" w:rsidDel="00000000" w:rsidP="00000000" w:rsidRDefault="00000000" w:rsidRPr="00000000" w14:paraId="00000099">
      <w:pPr>
        <w:jc w:val="both"/>
        <w:rPr>
          <w:b w:val="1"/>
          <w:bCs w:val="1"/>
        </w:rPr>
      </w:pPr>
      <w:r w:rsidDel="00000000" w:rsidR="00000000" w:rsidRPr="00000000">
        <w:rPr>
          <w:b w:val="1"/>
          <w:bCs w:val="1"/>
          <w:rtl w:val="0"/>
        </w:rPr>
        <w:t xml:space="preserve">Customers and Marketing: </w:t>
      </w:r>
      <w:r w:rsidDel="00000000" w:rsidR="00000000" w:rsidRPr="00000000">
        <w:rPr>
          <w:rtl w:val="0"/>
        </w:rPr>
        <w:t xml:space="preserve">Define your target market (area) or the perfect customer (persona). You may want to focus on veteran or first-time homebuyers, or maybe investors. The more details you include, the more direction you’ll have in your marketing. </w:t>
      </w:r>
      <w:r w:rsidDel="00000000" w:rsidR="00000000" w:rsidRPr="00000000">
        <w:rPr>
          <w:u w:val="single"/>
          <w:rtl w:val="0"/>
        </w:rPr>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r>
      <w:r w:rsidDel="00000000" w:rsidR="00000000" w:rsidRPr="00000000">
        <w:rPr>
          <w:rtl w:val="0"/>
        </w:rPr>
      </w:r>
    </w:p>
    <w:p w:rsidR="00000000" w:rsidDel="00000000" w:rsidP="00000000" w:rsidRDefault="00000000" w:rsidRPr="00000000" w14:paraId="0000009A">
      <w:pPr>
        <w:jc w:val="both"/>
        <w:rPr/>
      </w:pPr>
      <w:r w:rsidDel="00000000" w:rsidR="00000000" w:rsidRPr="00000000">
        <w:rPr>
          <w:rtl w:val="0"/>
        </w:rPr>
      </w:r>
    </w:p>
    <w:p w:rsidR="00000000" w:rsidDel="00000000" w:rsidP="00000000" w:rsidRDefault="00000000" w:rsidRPr="00000000" w14:paraId="0000009B">
      <w:pPr>
        <w:jc w:val="both"/>
        <w:rPr/>
      </w:pPr>
      <w:r w:rsidDel="00000000" w:rsidR="00000000" w:rsidRPr="00000000">
        <w:rPr>
          <w:b w:val="1"/>
          <w:bCs w:val="1"/>
          <w:rtl w:val="0"/>
        </w:rPr>
        <w:t xml:space="preserve">SWOT: </w:t>
      </w:r>
      <w:r w:rsidDel="00000000" w:rsidR="00000000" w:rsidRPr="00000000">
        <w:rPr>
          <w:rtl w:val="0"/>
        </w:rPr>
        <w:t xml:space="preserve">Take this section to examine your </w:t>
      </w:r>
      <w:r w:rsidDel="00000000" w:rsidR="00000000" w:rsidRPr="00000000">
        <w:rPr>
          <w:b w:val="1"/>
          <w:bCs w:val="1"/>
          <w:rtl w:val="0"/>
        </w:rPr>
        <w:t xml:space="preserve">S</w:t>
      </w:r>
      <w:r w:rsidDel="00000000" w:rsidR="00000000" w:rsidRPr="00000000">
        <w:rPr>
          <w:rtl w:val="0"/>
        </w:rPr>
        <w:t xml:space="preserve">trengths, </w:t>
      </w:r>
      <w:r w:rsidDel="00000000" w:rsidR="00000000" w:rsidRPr="00000000">
        <w:rPr>
          <w:b w:val="1"/>
          <w:bCs w:val="1"/>
          <w:rtl w:val="0"/>
        </w:rPr>
        <w:t xml:space="preserve">W</w:t>
      </w:r>
      <w:r w:rsidDel="00000000" w:rsidR="00000000" w:rsidRPr="00000000">
        <w:rPr>
          <w:rtl w:val="0"/>
        </w:rPr>
        <w:t xml:space="preserve">eaknesses, </w:t>
      </w:r>
      <w:r w:rsidDel="00000000" w:rsidR="00000000" w:rsidRPr="00000000">
        <w:rPr>
          <w:b w:val="1"/>
          <w:bCs w:val="1"/>
          <w:rtl w:val="0"/>
        </w:rPr>
        <w:t xml:space="preserve">O</w:t>
      </w:r>
      <w:r w:rsidDel="00000000" w:rsidR="00000000" w:rsidRPr="00000000">
        <w:rPr>
          <w:rtl w:val="0"/>
        </w:rPr>
        <w:t xml:space="preserve">pportunities, and</w:t>
      </w:r>
      <w:r w:rsidDel="00000000" w:rsidR="00000000" w:rsidRPr="00000000">
        <w:rPr>
          <w:b w:val="1"/>
          <w:bCs w:val="1"/>
          <w:rtl w:val="0"/>
        </w:rPr>
        <w:t xml:space="preserve"> T</w:t>
      </w:r>
      <w:r w:rsidDel="00000000" w:rsidR="00000000" w:rsidRPr="00000000">
        <w:rPr>
          <w:rtl w:val="0"/>
        </w:rPr>
        <w:t xml:space="preserve">hreats. This will help you position yourself to compete in the market, mitigate risks, and capitalize on opportunities.  </w:t>
      </w:r>
    </w:p>
    <w:p w:rsidR="00000000" w:rsidDel="00000000" w:rsidP="00000000" w:rsidRDefault="00000000" w:rsidRPr="00000000" w14:paraId="0000009C">
      <w:pPr>
        <w:jc w:val="both"/>
        <w:rPr>
          <w:u w:val="single"/>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9D">
            <w:pPr>
              <w:widowControl w:val="0"/>
              <w:pBdr>
                <w:top w:space="0" w:sz="0" w:val="nil"/>
                <w:left w:space="0" w:sz="0" w:val="nil"/>
                <w:bottom w:space="0" w:sz="0" w:val="nil"/>
                <w:right w:space="0" w:sz="0" w:val="nil"/>
                <w:between w:space="0" w:sz="0" w:val="nil"/>
              </w:pBdr>
              <w:spacing w:line="240" w:lineRule="auto"/>
              <w:rPr>
                <w:u w:val="single"/>
              </w:rPr>
            </w:pPr>
            <w:r w:rsidDel="00000000" w:rsidR="00000000" w:rsidRPr="00000000">
              <w:rPr>
                <w:b w:val="1"/>
                <w:bCs w:val="1"/>
                <w:u w:val="single"/>
                <w:rtl w:val="0"/>
              </w:rPr>
              <w:t xml:space="preserve">S</w:t>
            </w:r>
            <w:r w:rsidDel="00000000" w:rsidR="00000000" w:rsidRPr="00000000">
              <w:rPr>
                <w:u w:val="single"/>
                <w:rtl w:val="0"/>
              </w:rPr>
              <w:t xml:space="preserve">trengths</w:t>
            </w:r>
          </w:p>
          <w:p w:rsidR="00000000" w:rsidDel="00000000" w:rsidP="00000000" w:rsidRDefault="00000000" w:rsidRPr="00000000" w14:paraId="0000009E">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9F">
            <w:pPr>
              <w:widowControl w:val="0"/>
              <w:pBdr>
                <w:top w:space="0" w:sz="0" w:val="nil"/>
                <w:left w:space="0" w:sz="0" w:val="nil"/>
                <w:bottom w:space="0" w:sz="0" w:val="nil"/>
                <w:right w:space="0" w:sz="0" w:val="nil"/>
                <w:between w:space="0" w:sz="0" w:val="nil"/>
              </w:pBdr>
              <w:spacing w:line="240" w:lineRule="auto"/>
              <w:rPr>
                <w:u w:val="single"/>
              </w:rPr>
            </w:pPr>
            <w:r w:rsidDel="00000000" w:rsidR="00000000" w:rsidRPr="00000000">
              <w:rPr>
                <w:b w:val="1"/>
                <w:bCs w:val="1"/>
                <w:u w:val="single"/>
                <w:rtl w:val="0"/>
              </w:rPr>
              <w:t xml:space="preserve">W</w:t>
            </w:r>
            <w:r w:rsidDel="00000000" w:rsidR="00000000" w:rsidRPr="00000000">
              <w:rPr>
                <w:u w:val="single"/>
                <w:rtl w:val="0"/>
              </w:rPr>
              <w:t xml:space="preserve">eaknesses</w:t>
            </w:r>
          </w:p>
          <w:p w:rsidR="00000000" w:rsidDel="00000000" w:rsidP="00000000" w:rsidRDefault="00000000" w:rsidRPr="00000000" w14:paraId="000000A0">
            <w:pPr>
              <w:widowControl w:val="0"/>
              <w:pBdr>
                <w:top w:space="0" w:sz="0" w:val="nil"/>
                <w:left w:space="0" w:sz="0" w:val="nil"/>
                <w:bottom w:space="0" w:sz="0" w:val="nil"/>
                <w:right w:space="0" w:sz="0" w:val="nil"/>
                <w:between w:space="0" w:sz="0" w:val="nil"/>
              </w:pBdr>
              <w:spacing w:line="240" w:lineRule="auto"/>
              <w:rPr>
                <w:u w:val="single"/>
              </w:rPr>
            </w:pPr>
            <w:r w:rsidDel="00000000" w:rsidR="00000000" w:rsidRPr="00000000">
              <w:rPr>
                <w:rtl w:val="0"/>
              </w:rPr>
            </w:r>
          </w:p>
          <w:p w:rsidR="00000000" w:rsidDel="00000000" w:rsidP="00000000" w:rsidRDefault="00000000" w:rsidRPr="00000000" w14:paraId="000000A1">
            <w:pPr>
              <w:widowControl w:val="0"/>
              <w:pBdr>
                <w:top w:space="0" w:sz="0" w:val="nil"/>
                <w:left w:space="0" w:sz="0" w:val="nil"/>
                <w:bottom w:space="0" w:sz="0" w:val="nil"/>
                <w:right w:space="0" w:sz="0" w:val="nil"/>
                <w:between w:space="0" w:sz="0" w:val="nil"/>
              </w:pBdr>
              <w:spacing w:line="240" w:lineRule="auto"/>
              <w:rPr>
                <w:u w:val="single"/>
              </w:rPr>
            </w:pPr>
            <w:r w:rsidDel="00000000" w:rsidR="00000000" w:rsidRPr="00000000">
              <w:rPr>
                <w:rtl w:val="0"/>
              </w:rPr>
            </w:r>
          </w:p>
          <w:p w:rsidR="00000000" w:rsidDel="00000000" w:rsidP="00000000" w:rsidRDefault="00000000" w:rsidRPr="00000000" w14:paraId="000000A2">
            <w:pPr>
              <w:widowControl w:val="0"/>
              <w:pBdr>
                <w:top w:space="0" w:sz="0" w:val="nil"/>
                <w:left w:space="0" w:sz="0" w:val="nil"/>
                <w:bottom w:space="0" w:sz="0" w:val="nil"/>
                <w:right w:space="0" w:sz="0" w:val="nil"/>
                <w:between w:space="0" w:sz="0" w:val="nil"/>
              </w:pBdr>
              <w:spacing w:line="240" w:lineRule="auto"/>
              <w:rPr>
                <w:u w:val="single"/>
              </w:rPr>
            </w:pPr>
            <w:r w:rsidDel="00000000" w:rsidR="00000000" w:rsidRPr="00000000">
              <w:rPr>
                <w:rtl w:val="0"/>
              </w:rPr>
            </w:r>
          </w:p>
          <w:p w:rsidR="00000000" w:rsidDel="00000000" w:rsidP="00000000" w:rsidRDefault="00000000" w:rsidRPr="00000000" w14:paraId="000000A3">
            <w:pPr>
              <w:widowControl w:val="0"/>
              <w:pBdr>
                <w:top w:space="0" w:sz="0" w:val="nil"/>
                <w:left w:space="0" w:sz="0" w:val="nil"/>
                <w:bottom w:space="0" w:sz="0" w:val="nil"/>
                <w:right w:space="0" w:sz="0" w:val="nil"/>
                <w:between w:space="0" w:sz="0" w:val="nil"/>
              </w:pBdr>
              <w:spacing w:line="240" w:lineRule="auto"/>
              <w:rPr>
                <w:u w:val="single"/>
              </w:rPr>
            </w:pPr>
            <w:r w:rsidDel="00000000" w:rsidR="00000000" w:rsidRPr="00000000">
              <w:rPr>
                <w:rtl w:val="0"/>
              </w:rPr>
            </w:r>
          </w:p>
          <w:p w:rsidR="00000000" w:rsidDel="00000000" w:rsidP="00000000" w:rsidRDefault="00000000" w:rsidRPr="00000000" w14:paraId="000000A4">
            <w:pPr>
              <w:widowControl w:val="0"/>
              <w:pBdr>
                <w:top w:space="0" w:sz="0" w:val="nil"/>
                <w:left w:space="0" w:sz="0" w:val="nil"/>
                <w:bottom w:space="0" w:sz="0" w:val="nil"/>
                <w:right w:space="0" w:sz="0" w:val="nil"/>
                <w:between w:space="0" w:sz="0" w:val="nil"/>
              </w:pBdr>
              <w:spacing w:line="240" w:lineRule="auto"/>
              <w:rPr>
                <w:u w:val="single"/>
              </w:rPr>
            </w:pPr>
            <w:r w:rsidDel="00000000" w:rsidR="00000000" w:rsidRPr="00000000">
              <w:rPr>
                <w:rtl w:val="0"/>
              </w:rPr>
            </w:r>
          </w:p>
          <w:p w:rsidR="00000000" w:rsidDel="00000000" w:rsidP="00000000" w:rsidRDefault="00000000" w:rsidRPr="00000000" w14:paraId="000000A5">
            <w:pPr>
              <w:widowControl w:val="0"/>
              <w:pBdr>
                <w:top w:space="0" w:sz="0" w:val="nil"/>
                <w:left w:space="0" w:sz="0" w:val="nil"/>
                <w:bottom w:space="0" w:sz="0" w:val="nil"/>
                <w:right w:space="0" w:sz="0" w:val="nil"/>
                <w:between w:space="0" w:sz="0" w:val="nil"/>
              </w:pBdr>
              <w:spacing w:line="240" w:lineRule="auto"/>
              <w:rPr>
                <w:u w:val="single"/>
              </w:rPr>
            </w:pPr>
            <w:r w:rsidDel="00000000" w:rsidR="00000000" w:rsidRPr="00000000">
              <w:rPr>
                <w:rtl w:val="0"/>
              </w:rPr>
            </w:r>
          </w:p>
          <w:p w:rsidR="00000000" w:rsidDel="00000000" w:rsidP="00000000" w:rsidRDefault="00000000" w:rsidRPr="00000000" w14:paraId="000000A6">
            <w:pPr>
              <w:widowControl w:val="0"/>
              <w:pBdr>
                <w:top w:space="0" w:sz="0" w:val="nil"/>
                <w:left w:space="0" w:sz="0" w:val="nil"/>
                <w:bottom w:space="0" w:sz="0" w:val="nil"/>
                <w:right w:space="0" w:sz="0" w:val="nil"/>
                <w:between w:space="0" w:sz="0" w:val="nil"/>
              </w:pBdr>
              <w:spacing w:line="240" w:lineRule="auto"/>
              <w:rPr>
                <w:u w:val="single"/>
              </w:rPr>
            </w:pPr>
            <w:r w:rsidDel="00000000" w:rsidR="00000000" w:rsidRPr="00000000">
              <w:rPr>
                <w:rtl w:val="0"/>
              </w:rPr>
            </w:r>
          </w:p>
          <w:p w:rsidR="00000000" w:rsidDel="00000000" w:rsidP="00000000" w:rsidRDefault="00000000" w:rsidRPr="00000000" w14:paraId="000000A7">
            <w:pPr>
              <w:widowControl w:val="0"/>
              <w:pBdr>
                <w:top w:space="0" w:sz="0" w:val="nil"/>
                <w:left w:space="0" w:sz="0" w:val="nil"/>
                <w:bottom w:space="0" w:sz="0" w:val="nil"/>
                <w:right w:space="0" w:sz="0" w:val="nil"/>
                <w:between w:space="0" w:sz="0" w:val="nil"/>
              </w:pBdr>
              <w:spacing w:line="240" w:lineRule="auto"/>
              <w:rPr>
                <w:u w:val="single"/>
              </w:rPr>
            </w:pPr>
            <w:r w:rsidDel="00000000" w:rsidR="00000000" w:rsidRPr="00000000">
              <w:rPr>
                <w:rtl w:val="0"/>
              </w:rPr>
            </w:r>
          </w:p>
          <w:p w:rsidR="00000000" w:rsidDel="00000000" w:rsidP="00000000" w:rsidRDefault="00000000" w:rsidRPr="00000000" w14:paraId="000000A8">
            <w:pPr>
              <w:widowControl w:val="0"/>
              <w:pBdr>
                <w:top w:space="0" w:sz="0" w:val="nil"/>
                <w:left w:space="0" w:sz="0" w:val="nil"/>
                <w:bottom w:space="0" w:sz="0" w:val="nil"/>
                <w:right w:space="0" w:sz="0" w:val="nil"/>
                <w:between w:space="0" w:sz="0" w:val="nil"/>
              </w:pBdr>
              <w:spacing w:line="240" w:lineRule="auto"/>
              <w:rPr>
                <w:u w:val="single"/>
              </w:rPr>
            </w:pPr>
            <w:r w:rsidDel="00000000" w:rsidR="00000000" w:rsidRPr="00000000">
              <w:rPr>
                <w:rtl w:val="0"/>
              </w:rPr>
            </w:r>
          </w:p>
          <w:p w:rsidR="00000000" w:rsidDel="00000000" w:rsidP="00000000" w:rsidRDefault="00000000" w:rsidRPr="00000000" w14:paraId="000000A9">
            <w:pPr>
              <w:widowControl w:val="0"/>
              <w:pBdr>
                <w:top w:space="0" w:sz="0" w:val="nil"/>
                <w:left w:space="0" w:sz="0" w:val="nil"/>
                <w:bottom w:space="0" w:sz="0" w:val="nil"/>
                <w:right w:space="0" w:sz="0" w:val="nil"/>
                <w:between w:space="0" w:sz="0" w:val="nil"/>
              </w:pBdr>
              <w:spacing w:line="240" w:lineRule="auto"/>
              <w:rPr>
                <w:u w:val="single"/>
              </w:rPr>
            </w:pPr>
            <w:r w:rsidDel="00000000" w:rsidR="00000000" w:rsidRPr="00000000">
              <w:rPr>
                <w:rtl w:val="0"/>
              </w:rPr>
            </w:r>
          </w:p>
          <w:p w:rsidR="00000000" w:rsidDel="00000000" w:rsidP="00000000" w:rsidRDefault="00000000" w:rsidRPr="00000000" w14:paraId="000000AA">
            <w:pPr>
              <w:widowControl w:val="0"/>
              <w:pBdr>
                <w:top w:space="0" w:sz="0" w:val="nil"/>
                <w:left w:space="0" w:sz="0" w:val="nil"/>
                <w:bottom w:space="0" w:sz="0" w:val="nil"/>
                <w:right w:space="0" w:sz="0" w:val="nil"/>
                <w:between w:space="0" w:sz="0" w:val="nil"/>
              </w:pBdr>
              <w:spacing w:line="240" w:lineRule="auto"/>
              <w:rPr>
                <w:u w:val="single"/>
              </w:rPr>
            </w:pPr>
            <w:r w:rsidDel="00000000" w:rsidR="00000000" w:rsidRPr="00000000">
              <w:rPr>
                <w:rtl w:val="0"/>
              </w:rPr>
            </w:r>
          </w:p>
          <w:p w:rsidR="00000000" w:rsidDel="00000000" w:rsidP="00000000" w:rsidRDefault="00000000" w:rsidRPr="00000000" w14:paraId="000000AB">
            <w:pPr>
              <w:widowControl w:val="0"/>
              <w:pBdr>
                <w:top w:space="0" w:sz="0" w:val="nil"/>
                <w:left w:space="0" w:sz="0" w:val="nil"/>
                <w:bottom w:space="0" w:sz="0" w:val="nil"/>
                <w:right w:space="0" w:sz="0" w:val="nil"/>
                <w:between w:space="0" w:sz="0" w:val="nil"/>
              </w:pBdr>
              <w:spacing w:line="240" w:lineRule="auto"/>
              <w:rPr>
                <w:u w:val="singl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C">
            <w:pPr>
              <w:widowControl w:val="0"/>
              <w:pBdr>
                <w:top w:space="0" w:sz="0" w:val="nil"/>
                <w:left w:space="0" w:sz="0" w:val="nil"/>
                <w:bottom w:space="0" w:sz="0" w:val="nil"/>
                <w:right w:space="0" w:sz="0" w:val="nil"/>
                <w:between w:space="0" w:sz="0" w:val="nil"/>
              </w:pBdr>
              <w:spacing w:line="240" w:lineRule="auto"/>
              <w:rPr>
                <w:u w:val="single"/>
              </w:rPr>
            </w:pPr>
            <w:r w:rsidDel="00000000" w:rsidR="00000000" w:rsidRPr="00000000">
              <w:rPr>
                <w:b w:val="1"/>
                <w:bCs w:val="1"/>
                <w:u w:val="single"/>
                <w:rtl w:val="0"/>
              </w:rPr>
              <w:t xml:space="preserve">O</w:t>
            </w:r>
            <w:r w:rsidDel="00000000" w:rsidR="00000000" w:rsidRPr="00000000">
              <w:rPr>
                <w:u w:val="single"/>
                <w:rtl w:val="0"/>
              </w:rPr>
              <w:t xml:space="preserve">pportunities</w:t>
            </w:r>
          </w:p>
        </w:tc>
        <w:tc>
          <w:tcPr>
            <w:tcMar>
              <w:top w:w="100.0" w:type="dxa"/>
              <w:left w:w="100.0" w:type="dxa"/>
              <w:bottom w:w="100.0" w:type="dxa"/>
              <w:right w:w="100.0" w:type="dxa"/>
            </w:tcMar>
          </w:tcPr>
          <w:p w:rsidR="00000000" w:rsidDel="00000000" w:rsidP="00000000" w:rsidRDefault="00000000" w:rsidRPr="00000000" w14:paraId="000000AD">
            <w:pPr>
              <w:widowControl w:val="0"/>
              <w:pBdr>
                <w:top w:space="0" w:sz="0" w:val="nil"/>
                <w:left w:space="0" w:sz="0" w:val="nil"/>
                <w:bottom w:space="0" w:sz="0" w:val="nil"/>
                <w:right w:space="0" w:sz="0" w:val="nil"/>
                <w:between w:space="0" w:sz="0" w:val="nil"/>
              </w:pBdr>
              <w:spacing w:line="240" w:lineRule="auto"/>
              <w:rPr>
                <w:u w:val="single"/>
              </w:rPr>
            </w:pPr>
            <w:r w:rsidDel="00000000" w:rsidR="00000000" w:rsidRPr="00000000">
              <w:rPr>
                <w:b w:val="1"/>
                <w:bCs w:val="1"/>
                <w:u w:val="single"/>
                <w:rtl w:val="0"/>
              </w:rPr>
              <w:t xml:space="preserve">T</w:t>
            </w:r>
            <w:r w:rsidDel="00000000" w:rsidR="00000000" w:rsidRPr="00000000">
              <w:rPr>
                <w:u w:val="single"/>
                <w:rtl w:val="0"/>
              </w:rPr>
              <w:t xml:space="preserve">hreats</w:t>
            </w:r>
          </w:p>
          <w:p w:rsidR="00000000" w:rsidDel="00000000" w:rsidP="00000000" w:rsidRDefault="00000000" w:rsidRPr="00000000" w14:paraId="000000AE">
            <w:pPr>
              <w:widowControl w:val="0"/>
              <w:spacing w:line="240" w:lineRule="auto"/>
              <w:rPr>
                <w:u w:val="single"/>
              </w:rPr>
            </w:pPr>
            <w:r w:rsidDel="00000000" w:rsidR="00000000" w:rsidRPr="00000000">
              <w:rPr>
                <w:rtl w:val="0"/>
              </w:rPr>
            </w:r>
          </w:p>
          <w:p w:rsidR="00000000" w:rsidDel="00000000" w:rsidP="00000000" w:rsidRDefault="00000000" w:rsidRPr="00000000" w14:paraId="000000AF">
            <w:pPr>
              <w:widowControl w:val="0"/>
              <w:spacing w:line="240" w:lineRule="auto"/>
              <w:rPr>
                <w:u w:val="single"/>
              </w:rPr>
            </w:pPr>
            <w:r w:rsidDel="00000000" w:rsidR="00000000" w:rsidRPr="00000000">
              <w:rPr>
                <w:rtl w:val="0"/>
              </w:rPr>
            </w:r>
          </w:p>
          <w:p w:rsidR="00000000" w:rsidDel="00000000" w:rsidP="00000000" w:rsidRDefault="00000000" w:rsidRPr="00000000" w14:paraId="000000B0">
            <w:pPr>
              <w:widowControl w:val="0"/>
              <w:spacing w:line="240" w:lineRule="auto"/>
              <w:rPr>
                <w:u w:val="single"/>
              </w:rPr>
            </w:pPr>
            <w:r w:rsidDel="00000000" w:rsidR="00000000" w:rsidRPr="00000000">
              <w:rPr>
                <w:rtl w:val="0"/>
              </w:rPr>
            </w:r>
          </w:p>
          <w:p w:rsidR="00000000" w:rsidDel="00000000" w:rsidP="00000000" w:rsidRDefault="00000000" w:rsidRPr="00000000" w14:paraId="000000B1">
            <w:pPr>
              <w:widowControl w:val="0"/>
              <w:spacing w:line="240" w:lineRule="auto"/>
              <w:rPr>
                <w:u w:val="single"/>
              </w:rPr>
            </w:pPr>
            <w:r w:rsidDel="00000000" w:rsidR="00000000" w:rsidRPr="00000000">
              <w:rPr>
                <w:rtl w:val="0"/>
              </w:rPr>
            </w:r>
          </w:p>
          <w:p w:rsidR="00000000" w:rsidDel="00000000" w:rsidP="00000000" w:rsidRDefault="00000000" w:rsidRPr="00000000" w14:paraId="000000B2">
            <w:pPr>
              <w:widowControl w:val="0"/>
              <w:spacing w:line="240" w:lineRule="auto"/>
              <w:rPr>
                <w:u w:val="single"/>
              </w:rPr>
            </w:pPr>
            <w:r w:rsidDel="00000000" w:rsidR="00000000" w:rsidRPr="00000000">
              <w:rPr>
                <w:rtl w:val="0"/>
              </w:rPr>
            </w:r>
          </w:p>
          <w:p w:rsidR="00000000" w:rsidDel="00000000" w:rsidP="00000000" w:rsidRDefault="00000000" w:rsidRPr="00000000" w14:paraId="000000B3">
            <w:pPr>
              <w:widowControl w:val="0"/>
              <w:spacing w:line="240" w:lineRule="auto"/>
              <w:rPr>
                <w:u w:val="single"/>
              </w:rPr>
            </w:pPr>
            <w:r w:rsidDel="00000000" w:rsidR="00000000" w:rsidRPr="00000000">
              <w:rPr>
                <w:rtl w:val="0"/>
              </w:rPr>
            </w:r>
          </w:p>
          <w:p w:rsidR="00000000" w:rsidDel="00000000" w:rsidP="00000000" w:rsidRDefault="00000000" w:rsidRPr="00000000" w14:paraId="000000B4">
            <w:pPr>
              <w:widowControl w:val="0"/>
              <w:spacing w:line="240" w:lineRule="auto"/>
              <w:rPr>
                <w:u w:val="single"/>
              </w:rPr>
            </w:pPr>
            <w:r w:rsidDel="00000000" w:rsidR="00000000" w:rsidRPr="00000000">
              <w:rPr>
                <w:rtl w:val="0"/>
              </w:rPr>
            </w:r>
          </w:p>
          <w:p w:rsidR="00000000" w:rsidDel="00000000" w:rsidP="00000000" w:rsidRDefault="00000000" w:rsidRPr="00000000" w14:paraId="000000B5">
            <w:pPr>
              <w:widowControl w:val="0"/>
              <w:spacing w:line="240" w:lineRule="auto"/>
              <w:rPr>
                <w:u w:val="single"/>
              </w:rPr>
            </w:pPr>
            <w:r w:rsidDel="00000000" w:rsidR="00000000" w:rsidRPr="00000000">
              <w:rPr>
                <w:rtl w:val="0"/>
              </w:rPr>
            </w:r>
          </w:p>
          <w:p w:rsidR="00000000" w:rsidDel="00000000" w:rsidP="00000000" w:rsidRDefault="00000000" w:rsidRPr="00000000" w14:paraId="000000B6">
            <w:pPr>
              <w:widowControl w:val="0"/>
              <w:spacing w:line="240" w:lineRule="auto"/>
              <w:rPr>
                <w:u w:val="single"/>
              </w:rPr>
            </w:pPr>
            <w:r w:rsidDel="00000000" w:rsidR="00000000" w:rsidRPr="00000000">
              <w:rPr>
                <w:rtl w:val="0"/>
              </w:rPr>
            </w:r>
          </w:p>
          <w:p w:rsidR="00000000" w:rsidDel="00000000" w:rsidP="00000000" w:rsidRDefault="00000000" w:rsidRPr="00000000" w14:paraId="000000B7">
            <w:pPr>
              <w:widowControl w:val="0"/>
              <w:spacing w:line="240" w:lineRule="auto"/>
              <w:rPr>
                <w:u w:val="single"/>
              </w:rPr>
            </w:pPr>
            <w:r w:rsidDel="00000000" w:rsidR="00000000" w:rsidRPr="00000000">
              <w:rPr>
                <w:rtl w:val="0"/>
              </w:rPr>
            </w:r>
          </w:p>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spacing w:line="240" w:lineRule="auto"/>
              <w:rPr>
                <w:u w:val="single"/>
              </w:rPr>
            </w:pPr>
            <w:r w:rsidDel="00000000" w:rsidR="00000000" w:rsidRPr="00000000">
              <w:rPr>
                <w:rtl w:val="0"/>
              </w:rPr>
            </w:r>
          </w:p>
        </w:tc>
      </w:tr>
    </w:tbl>
    <w:p w:rsidR="00000000" w:rsidDel="00000000" w:rsidP="00000000" w:rsidRDefault="00000000" w:rsidRPr="00000000" w14:paraId="000000B9">
      <w:pPr>
        <w:jc w:val="both"/>
        <w:rPr>
          <w:u w:val="single"/>
        </w:rPr>
      </w:pPr>
      <w:r w:rsidDel="00000000" w:rsidR="00000000" w:rsidRPr="00000000">
        <w:rPr>
          <w:rtl w:val="0"/>
        </w:rPr>
      </w:r>
    </w:p>
    <w:p w:rsidR="00000000" w:rsidDel="00000000" w:rsidP="00000000" w:rsidRDefault="00000000" w:rsidRPr="00000000" w14:paraId="000000BA">
      <w:pPr>
        <w:jc w:val="both"/>
        <w:rPr/>
      </w:pPr>
      <w:r w:rsidDel="00000000" w:rsidR="00000000" w:rsidRPr="00000000">
        <w:rPr>
          <w:b w:val="1"/>
          <w:bCs w:val="1"/>
          <w:rtl w:val="0"/>
        </w:rPr>
        <w:t xml:space="preserve">Financials: </w:t>
      </w:r>
      <w:r w:rsidDel="00000000" w:rsidR="00000000" w:rsidRPr="00000000">
        <w:rPr>
          <w:rtl w:val="0"/>
        </w:rPr>
        <w:t xml:space="preserve">This is where you will determine your initial budget and sales goals for the next 1 to 5 years. </w:t>
      </w:r>
    </w:p>
    <w:p w:rsidR="00000000" w:rsidDel="00000000" w:rsidP="00000000" w:rsidRDefault="00000000" w:rsidRPr="00000000" w14:paraId="000000BB">
      <w:pPr>
        <w:jc w:val="both"/>
        <w:rPr/>
      </w:pPr>
      <w:r w:rsidDel="00000000" w:rsidR="00000000" w:rsidRPr="00000000">
        <w:rPr>
          <w:rtl w:val="0"/>
        </w:rPr>
      </w:r>
    </w:p>
    <w:p w:rsidR="00000000" w:rsidDel="00000000" w:rsidP="00000000" w:rsidRDefault="00000000" w:rsidRPr="00000000" w14:paraId="000000BC">
      <w:pPr>
        <w:jc w:val="both"/>
        <w:rPr>
          <w:u w:val="single"/>
        </w:rPr>
      </w:pPr>
      <w:r w:rsidDel="00000000" w:rsidR="00000000" w:rsidRPr="00000000">
        <w:rPr>
          <w:rtl w:val="0"/>
        </w:rPr>
        <w:t xml:space="preserve">Expenses: Jot down your present and anticipated expenses</w:t>
      </w:r>
      <w:r w:rsidDel="00000000" w:rsidR="00000000" w:rsidRPr="00000000">
        <w:rPr>
          <w:u w:val="single"/>
          <w:rtl w:val="0"/>
        </w:rPr>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r>
    </w:p>
    <w:p w:rsidR="00000000" w:rsidDel="00000000" w:rsidP="00000000" w:rsidRDefault="00000000" w:rsidRPr="00000000" w14:paraId="000000BD">
      <w:pPr>
        <w:jc w:val="both"/>
        <w:rPr>
          <w:u w:val="single"/>
        </w:rPr>
      </w:pPr>
      <w:r w:rsidDel="00000000" w:rsidR="00000000" w:rsidRPr="00000000">
        <w:rPr>
          <w:rtl w:val="0"/>
        </w:rPr>
      </w:r>
    </w:p>
    <w:p w:rsidR="00000000" w:rsidDel="00000000" w:rsidP="00000000" w:rsidRDefault="00000000" w:rsidRPr="00000000" w14:paraId="000000BE">
      <w:pPr>
        <w:jc w:val="both"/>
        <w:rPr/>
      </w:pPr>
      <w:r w:rsidDel="00000000" w:rsidR="00000000" w:rsidRPr="00000000">
        <w:rPr>
          <w:rtl w:val="0"/>
        </w:rPr>
        <w:t xml:space="preserve">Revenue/Income: Document what you’ve earned in the past as well as what you’re projecting over the next year. If you’re just starting out, note what you have historically earned over the last six months.</w:t>
      </w:r>
      <w:r w:rsidDel="00000000" w:rsidR="00000000" w:rsidRPr="00000000">
        <w:rPr>
          <w:u w:val="single"/>
          <w:rtl w:val="0"/>
        </w:rPr>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jc w:val="both"/>
        <w:rPr>
          <w:u w:val="single"/>
        </w:rPr>
      </w:pPr>
      <w:r w:rsidDel="00000000" w:rsidR="00000000" w:rsidRPr="00000000">
        <w:rPr>
          <w:rtl w:val="0"/>
        </w:rPr>
        <w:t xml:space="preserve">Goals: What are your income/revenue goals for the next one to five years? Look at where you are and the lifestyle you’d like to live in the future.</w:t>
      </w:r>
      <w:r w:rsidDel="00000000" w:rsidR="00000000" w:rsidRPr="00000000">
        <w:rPr>
          <w:u w:val="single"/>
          <w:rtl w:val="0"/>
        </w:rPr>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r>
    </w:p>
    <w:p w:rsidR="00000000" w:rsidDel="00000000" w:rsidP="00000000" w:rsidRDefault="00000000" w:rsidRPr="00000000" w14:paraId="000000C1">
      <w:pPr>
        <w:jc w:val="both"/>
        <w:rPr>
          <w:u w:val="single"/>
        </w:rPr>
      </w:pPr>
      <w:r w:rsidDel="00000000" w:rsidR="00000000" w:rsidRPr="00000000">
        <w:rPr>
          <w:rtl w:val="0"/>
        </w:rPr>
      </w:r>
    </w:p>
    <w:p w:rsidR="00000000" w:rsidDel="00000000" w:rsidP="00000000" w:rsidRDefault="00000000" w:rsidRPr="00000000" w14:paraId="000000C2">
      <w:pPr>
        <w:jc w:val="both"/>
        <w:rPr/>
      </w:pPr>
      <w:r w:rsidDel="00000000" w:rsidR="00000000" w:rsidRPr="00000000">
        <w:rPr>
          <w:b w:val="1"/>
          <w:bCs w:val="1"/>
          <w:rtl w:val="0"/>
        </w:rPr>
        <w:t xml:space="preserve">Operations: </w:t>
      </w:r>
      <w:r w:rsidDel="00000000" w:rsidR="00000000" w:rsidRPr="00000000">
        <w:rPr>
          <w:rtl w:val="0"/>
        </w:rPr>
        <w:t xml:space="preserve">This section is all about action and execution. It should include your hours of operation (which may feel like 24-7 in the early years) and all of the steps you’ll take to reach your business goals. Be sure to include your marketing plans.</w:t>
      </w:r>
      <w:r w:rsidDel="00000000" w:rsidR="00000000" w:rsidRPr="00000000">
        <w:rPr>
          <w:u w:val="single"/>
          <w:rtl w:val="0"/>
        </w:rPr>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r>
      <w:r w:rsidDel="00000000" w:rsidR="00000000" w:rsidRPr="00000000">
        <w:rPr>
          <w:rtl w:val="0"/>
        </w:rPr>
      </w:r>
    </w:p>
    <w:p w:rsidR="00000000" w:rsidDel="00000000" w:rsidP="00000000" w:rsidRDefault="00000000" w:rsidRPr="00000000" w14:paraId="000000C3">
      <w:pPr>
        <w:jc w:val="both"/>
        <w:rPr>
          <w:u w:val="single"/>
        </w:rPr>
      </w:pPr>
      <w:r w:rsidDel="00000000" w:rsidR="00000000" w:rsidRPr="00000000">
        <w:rPr>
          <w:u w:val="single"/>
          <w:rtl w:val="0"/>
        </w:rPr>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r>
    </w:p>
    <w:p w:rsidR="00000000" w:rsidDel="00000000" w:rsidP="00000000" w:rsidRDefault="00000000" w:rsidRPr="00000000" w14:paraId="000000C4">
      <w:pPr>
        <w:jc w:val="both"/>
        <w:rPr/>
      </w:pPr>
      <w:r w:rsidDel="00000000" w:rsidR="00000000" w:rsidRPr="00000000">
        <w:rPr>
          <w:rtl w:val="0"/>
        </w:rPr>
      </w:r>
    </w:p>
    <w:p w:rsidR="00000000" w:rsidDel="00000000" w:rsidP="00000000" w:rsidRDefault="00000000" w:rsidRPr="00000000" w14:paraId="000000C5">
      <w:pPr>
        <w:jc w:val="both"/>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C6">
      <w:pPr>
        <w:jc w:val="both"/>
        <w:rPr/>
      </w:pPr>
      <w:r w:rsidDel="00000000" w:rsidR="00000000" w:rsidRPr="00000000">
        <w:rPr>
          <w:b w:val="1"/>
          <w:bCs w:val="1"/>
          <w:rtl w:val="0"/>
        </w:rPr>
        <w:t xml:space="preserve">Appendix:</w:t>
      </w:r>
      <w:r w:rsidDel="00000000" w:rsidR="00000000" w:rsidRPr="00000000">
        <w:rPr>
          <w:rtl w:val="0"/>
        </w:rPr>
        <w:t xml:space="preserve"> Be sure to attach your articles of incorporation and other business formation documents or information relevant to the contents in earlier sections. </w:t>
      </w:r>
      <w:r w:rsidDel="00000000" w:rsidR="00000000" w:rsidRPr="00000000">
        <w:rPr>
          <w:color w:val="000000"/>
          <w:u w:val="single"/>
          <w:rtl w:val="0"/>
        </w:rPr>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r>
      <w:r w:rsidDel="00000000" w:rsidR="00000000" w:rsidRPr="00000000">
        <w:rPr>
          <w:u w:val="single"/>
          <w:rtl w:val="0"/>
        </w:rPr>
        <w:tab/>
        <w:tab/>
        <w:tab/>
        <w:tab/>
        <w:tab/>
        <w:tab/>
        <w:tab/>
        <w:tab/>
        <w:tab/>
        <w:tab/>
      </w:r>
      <w:r w:rsidDel="00000000" w:rsidR="00000000" w:rsidRPr="00000000">
        <w:rPr>
          <w:rtl w:val="0"/>
        </w:rPr>
      </w:r>
    </w:p>
    <w:sectPr>
      <w:headerReference r:id="rId7" w:type="default"/>
      <w:headerReference r:id="rId8" w:type="firs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jc w:val="center"/>
      <w:rPr/>
    </w:pPr>
    <w:r w:rsidDel="00000000" w:rsidR="00000000" w:rsidRPr="00000000">
      <w:rPr>
        <w:rtl w:val="0"/>
      </w:rPr>
      <w:t xml:space="preserve">WINNING IN REAL ESTATE - BUSINESS PLAN</w:t>
    </w:r>
  </w:p>
  <w:p w:rsidR="00000000" w:rsidDel="00000000" w:rsidP="00000000" w:rsidRDefault="00000000" w:rsidRPr="00000000" w14:paraId="000000C8">
    <w:pPr>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kuLJJFnrD+GA5P5dTfLXaGPFpQ==">CgMxLjAyDmguOW56MmVqZ3R0emk2OAByITEzSkMzazA4WnplODluX1F3MzZ2LURGZlBRX1pnMFhONw==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a4a21d59-9cfd-4e12-8124-46f567556d36</vt:lpwstr>
  </property>
</Properties>
</file>